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34FDC" w14:textId="277B6332" w:rsidR="00760603" w:rsidRDefault="00760603"/>
    <w:p w14:paraId="1301684B" w14:textId="380AB547" w:rsidR="00760603" w:rsidRDefault="00760603"/>
    <w:p w14:paraId="0DD928D5" w14:textId="77777777" w:rsidR="00760603" w:rsidRDefault="00760603"/>
    <w:tbl>
      <w:tblPr>
        <w:tblW w:w="6670" w:type="dxa"/>
        <w:jc w:val="center"/>
        <w:tblLook w:val="01E0" w:firstRow="1" w:lastRow="1" w:firstColumn="1" w:lastColumn="1" w:noHBand="0" w:noVBand="0"/>
      </w:tblPr>
      <w:tblGrid>
        <w:gridCol w:w="6670"/>
      </w:tblGrid>
      <w:tr w:rsidR="00654238" w:rsidRPr="00C90CB2" w14:paraId="19360FBC" w14:textId="77777777" w:rsidTr="0013451A">
        <w:trPr>
          <w:trHeight w:val="660"/>
          <w:jc w:val="center"/>
        </w:trPr>
        <w:tc>
          <w:tcPr>
            <w:tcW w:w="6670" w:type="dxa"/>
          </w:tcPr>
          <w:p w14:paraId="4C84AEE3" w14:textId="77777777" w:rsidR="00654238" w:rsidRPr="00C90CB2" w:rsidRDefault="00654238" w:rsidP="00D60A60">
            <w:pPr>
              <w:pStyle w:val="Header"/>
              <w:spacing w:line="276" w:lineRule="auto"/>
              <w:jc w:val="center"/>
              <w:rPr>
                <w:rFonts w:asciiTheme="minorHAnsi" w:hAnsiTheme="minorHAnsi" w:cstheme="minorHAnsi"/>
                <w:sz w:val="22"/>
                <w:szCs w:val="22"/>
              </w:rPr>
            </w:pPr>
            <w:r w:rsidRPr="00C90CB2">
              <w:rPr>
                <w:rFonts w:asciiTheme="minorHAnsi" w:hAnsiTheme="minorHAnsi" w:cstheme="minorHAnsi"/>
                <w:noProof/>
                <w:sz w:val="22"/>
                <w:szCs w:val="22"/>
                <w:lang w:val="en-IN" w:eastAsia="en-IN"/>
              </w:rPr>
              <w:drawing>
                <wp:inline distT="0" distB="0" distL="0" distR="0" wp14:anchorId="0A083F69" wp14:editId="7975559D">
                  <wp:extent cx="1457325" cy="419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457325" cy="419100"/>
                          </a:xfrm>
                          <a:prstGeom prst="rect">
                            <a:avLst/>
                          </a:prstGeom>
                          <a:noFill/>
                          <a:ln w="9525">
                            <a:noFill/>
                            <a:miter lim="800000"/>
                            <a:headEnd/>
                            <a:tailEnd/>
                          </a:ln>
                        </pic:spPr>
                      </pic:pic>
                    </a:graphicData>
                  </a:graphic>
                </wp:inline>
              </w:drawing>
            </w:r>
          </w:p>
        </w:tc>
      </w:tr>
      <w:tr w:rsidR="00654238" w:rsidRPr="00C90CB2" w14:paraId="73B2D8C8" w14:textId="77777777" w:rsidTr="0013451A">
        <w:trPr>
          <w:trHeight w:val="510"/>
          <w:jc w:val="center"/>
        </w:trPr>
        <w:tc>
          <w:tcPr>
            <w:tcW w:w="6670" w:type="dxa"/>
          </w:tcPr>
          <w:p w14:paraId="4A066DE5" w14:textId="77777777" w:rsidR="00654238" w:rsidRPr="00C90CB2" w:rsidRDefault="00654238" w:rsidP="00D60A60">
            <w:pPr>
              <w:pStyle w:val="Header"/>
              <w:spacing w:line="276" w:lineRule="auto"/>
              <w:ind w:left="12"/>
              <w:jc w:val="center"/>
              <w:rPr>
                <w:rFonts w:asciiTheme="minorHAnsi" w:hAnsiTheme="minorHAnsi" w:cstheme="minorHAnsi"/>
                <w:b/>
                <w:bCs/>
                <w:sz w:val="22"/>
                <w:szCs w:val="22"/>
              </w:rPr>
            </w:pPr>
            <w:r w:rsidRPr="00C90CB2">
              <w:rPr>
                <w:rFonts w:asciiTheme="minorHAnsi" w:hAnsiTheme="minorHAnsi" w:cstheme="minorHAnsi"/>
                <w:b/>
                <w:bCs/>
                <w:sz w:val="22"/>
                <w:szCs w:val="22"/>
              </w:rPr>
              <w:t>Automotive Component Manufacturers Association Of India</w:t>
            </w:r>
          </w:p>
        </w:tc>
      </w:tr>
    </w:tbl>
    <w:p w14:paraId="2F3374C2" w14:textId="77777777" w:rsidR="00654238" w:rsidRPr="00C90CB2" w:rsidRDefault="00654238" w:rsidP="00D60A60">
      <w:pPr>
        <w:spacing w:line="276" w:lineRule="auto"/>
        <w:jc w:val="center"/>
        <w:rPr>
          <w:rFonts w:asciiTheme="minorHAnsi" w:hAnsiTheme="minorHAnsi" w:cstheme="minorHAnsi"/>
          <w:b/>
          <w:bCs/>
          <w:i/>
          <w:iCs/>
          <w:sz w:val="22"/>
          <w:szCs w:val="22"/>
          <w:lang w:val="en-GB"/>
        </w:rPr>
      </w:pPr>
    </w:p>
    <w:p w14:paraId="6412F2F1" w14:textId="77777777" w:rsidR="00654238" w:rsidRPr="00C90CB2" w:rsidRDefault="00654238" w:rsidP="00D60A60">
      <w:pPr>
        <w:spacing w:line="276" w:lineRule="auto"/>
        <w:jc w:val="center"/>
        <w:rPr>
          <w:rFonts w:asciiTheme="minorHAnsi" w:hAnsiTheme="minorHAnsi" w:cstheme="minorHAnsi"/>
          <w:b/>
          <w:bCs/>
          <w:iCs/>
          <w:sz w:val="22"/>
          <w:szCs w:val="22"/>
          <w:lang w:val="en-GB"/>
        </w:rPr>
      </w:pPr>
      <w:r w:rsidRPr="00C90CB2">
        <w:rPr>
          <w:rFonts w:asciiTheme="minorHAnsi" w:hAnsiTheme="minorHAnsi" w:cstheme="minorHAnsi"/>
          <w:b/>
          <w:bCs/>
          <w:iCs/>
          <w:sz w:val="22"/>
          <w:szCs w:val="22"/>
          <w:lang w:val="en-GB"/>
        </w:rPr>
        <w:t>PRESS RELEASE</w:t>
      </w:r>
    </w:p>
    <w:p w14:paraId="45FEF7CB" w14:textId="77777777" w:rsidR="00165E50" w:rsidRPr="00C90CB2" w:rsidRDefault="00165E50" w:rsidP="00D60A60">
      <w:pPr>
        <w:spacing w:line="276" w:lineRule="auto"/>
        <w:jc w:val="center"/>
        <w:rPr>
          <w:rFonts w:asciiTheme="minorHAnsi" w:hAnsiTheme="minorHAnsi" w:cstheme="minorHAnsi"/>
          <w:b/>
          <w:sz w:val="22"/>
          <w:szCs w:val="22"/>
        </w:rPr>
      </w:pPr>
    </w:p>
    <w:p w14:paraId="61750454" w14:textId="77777777" w:rsidR="00165E50" w:rsidRDefault="00654238" w:rsidP="00C90CB2">
      <w:pPr>
        <w:spacing w:line="276" w:lineRule="auto"/>
        <w:jc w:val="center"/>
        <w:rPr>
          <w:rFonts w:asciiTheme="minorHAnsi" w:hAnsiTheme="minorHAnsi" w:cstheme="minorHAnsi"/>
          <w:b/>
          <w:i/>
          <w:iCs/>
          <w:sz w:val="28"/>
          <w:szCs w:val="28"/>
        </w:rPr>
      </w:pPr>
      <w:r w:rsidRPr="00C90CB2">
        <w:rPr>
          <w:rFonts w:asciiTheme="minorHAnsi" w:hAnsiTheme="minorHAnsi" w:cstheme="minorHAnsi"/>
          <w:b/>
          <w:sz w:val="28"/>
          <w:szCs w:val="28"/>
        </w:rPr>
        <w:t>ACMA</w:t>
      </w:r>
      <w:r w:rsidR="004920B6" w:rsidRPr="00C90CB2">
        <w:rPr>
          <w:rFonts w:asciiTheme="minorHAnsi" w:hAnsiTheme="minorHAnsi" w:cstheme="minorHAnsi"/>
          <w:b/>
          <w:sz w:val="28"/>
          <w:szCs w:val="28"/>
        </w:rPr>
        <w:t xml:space="preserve">’s </w:t>
      </w:r>
      <w:r w:rsidR="00165E50" w:rsidRPr="00C90CB2">
        <w:rPr>
          <w:rFonts w:asciiTheme="minorHAnsi" w:hAnsiTheme="minorHAnsi" w:cstheme="minorHAnsi"/>
          <w:b/>
          <w:sz w:val="28"/>
          <w:szCs w:val="28"/>
        </w:rPr>
        <w:t>60th Annual Convention</w:t>
      </w:r>
      <w:r w:rsidR="00230159" w:rsidRPr="00C90CB2">
        <w:rPr>
          <w:rFonts w:asciiTheme="minorHAnsi" w:hAnsiTheme="minorHAnsi" w:cstheme="minorHAnsi"/>
          <w:b/>
          <w:sz w:val="28"/>
          <w:szCs w:val="28"/>
        </w:rPr>
        <w:t xml:space="preserve"> </w:t>
      </w:r>
      <w:r w:rsidR="00100A8C" w:rsidRPr="00C90CB2">
        <w:rPr>
          <w:rFonts w:asciiTheme="minorHAnsi" w:hAnsiTheme="minorHAnsi" w:cstheme="minorHAnsi"/>
          <w:b/>
          <w:sz w:val="28"/>
          <w:szCs w:val="28"/>
        </w:rPr>
        <w:t xml:space="preserve">focusses </w:t>
      </w:r>
      <w:r w:rsidR="00FA12C1" w:rsidRPr="00C90CB2">
        <w:rPr>
          <w:rFonts w:asciiTheme="minorHAnsi" w:hAnsiTheme="minorHAnsi" w:cstheme="minorHAnsi"/>
          <w:b/>
          <w:sz w:val="28"/>
          <w:szCs w:val="28"/>
        </w:rPr>
        <w:t xml:space="preserve">on </w:t>
      </w:r>
      <w:r w:rsidR="00165E50" w:rsidRPr="00C90CB2">
        <w:rPr>
          <w:rFonts w:asciiTheme="minorHAnsi" w:hAnsiTheme="minorHAnsi" w:cstheme="minorHAnsi"/>
          <w:b/>
          <w:i/>
          <w:iCs/>
          <w:sz w:val="28"/>
          <w:szCs w:val="28"/>
        </w:rPr>
        <w:t>Shaping the New Normal</w:t>
      </w:r>
      <w:r w:rsidR="00FC4DE7" w:rsidRPr="00C90CB2">
        <w:rPr>
          <w:rFonts w:asciiTheme="minorHAnsi" w:hAnsiTheme="minorHAnsi" w:cstheme="minorHAnsi"/>
          <w:b/>
          <w:i/>
          <w:iCs/>
          <w:sz w:val="28"/>
          <w:szCs w:val="28"/>
        </w:rPr>
        <w:t xml:space="preserve"> for Auto Component Industry</w:t>
      </w:r>
    </w:p>
    <w:p w14:paraId="613405B2" w14:textId="77777777" w:rsidR="00B71B07" w:rsidRPr="00C90CB2" w:rsidRDefault="00B71B07" w:rsidP="00C90CB2">
      <w:pPr>
        <w:spacing w:line="276" w:lineRule="auto"/>
        <w:jc w:val="center"/>
        <w:rPr>
          <w:rFonts w:asciiTheme="minorHAnsi" w:hAnsiTheme="minorHAnsi" w:cstheme="minorHAnsi"/>
          <w:b/>
          <w:i/>
          <w:iCs/>
          <w:sz w:val="28"/>
          <w:szCs w:val="28"/>
        </w:rPr>
      </w:pPr>
    </w:p>
    <w:p w14:paraId="23CB6F2F" w14:textId="77777777" w:rsidR="00C90CB2" w:rsidRPr="00B71B07" w:rsidRDefault="00C90CB2" w:rsidP="00B71B07">
      <w:pPr>
        <w:pStyle w:val="ListParagraph"/>
        <w:numPr>
          <w:ilvl w:val="0"/>
          <w:numId w:val="1"/>
        </w:numPr>
        <w:rPr>
          <w:rFonts w:asciiTheme="minorHAnsi" w:hAnsiTheme="minorHAnsi" w:cstheme="minorHAnsi"/>
          <w:bCs/>
          <w:iCs/>
          <w:color w:val="000000"/>
          <w:sz w:val="22"/>
          <w:szCs w:val="22"/>
        </w:rPr>
      </w:pPr>
      <w:r w:rsidRPr="00B71B07">
        <w:rPr>
          <w:rFonts w:asciiTheme="minorHAnsi" w:hAnsiTheme="minorHAnsi" w:cstheme="minorHAnsi"/>
          <w:bCs/>
          <w:iCs/>
          <w:color w:val="000000"/>
          <w:sz w:val="22"/>
          <w:szCs w:val="22"/>
        </w:rPr>
        <w:t xml:space="preserve">India to become the top automotive manufacturing hub of the world: </w:t>
      </w:r>
      <w:r w:rsidR="00B71B07">
        <w:rPr>
          <w:rFonts w:asciiTheme="minorHAnsi" w:hAnsiTheme="minorHAnsi" w:cstheme="minorHAnsi"/>
          <w:bCs/>
          <w:iCs/>
          <w:color w:val="000000"/>
          <w:sz w:val="22"/>
          <w:szCs w:val="22"/>
        </w:rPr>
        <w:t xml:space="preserve">Shri </w:t>
      </w:r>
      <w:r w:rsidRPr="00B71B07">
        <w:rPr>
          <w:rFonts w:asciiTheme="minorHAnsi" w:hAnsiTheme="minorHAnsi" w:cstheme="minorHAnsi"/>
          <w:bCs/>
          <w:iCs/>
          <w:color w:val="000000"/>
          <w:sz w:val="22"/>
          <w:szCs w:val="22"/>
        </w:rPr>
        <w:t>Nitin Gadkari</w:t>
      </w:r>
      <w:r w:rsidR="00B71B07">
        <w:rPr>
          <w:rFonts w:asciiTheme="minorHAnsi" w:hAnsiTheme="minorHAnsi" w:cstheme="minorHAnsi"/>
          <w:bCs/>
          <w:iCs/>
          <w:color w:val="000000"/>
          <w:sz w:val="22"/>
          <w:szCs w:val="22"/>
        </w:rPr>
        <w:t xml:space="preserve">, </w:t>
      </w:r>
      <w:r w:rsidR="00B71B07" w:rsidRPr="00B71B07">
        <w:rPr>
          <w:rFonts w:asciiTheme="minorHAnsi" w:hAnsiTheme="minorHAnsi" w:cstheme="minorHAnsi"/>
          <w:bCs/>
          <w:iCs/>
          <w:color w:val="000000"/>
          <w:sz w:val="22"/>
          <w:szCs w:val="22"/>
        </w:rPr>
        <w:t>Hon’ble Union Minister</w:t>
      </w:r>
      <w:r w:rsidR="00B71B07">
        <w:rPr>
          <w:rFonts w:asciiTheme="minorHAnsi" w:hAnsiTheme="minorHAnsi" w:cstheme="minorHAnsi"/>
          <w:bCs/>
          <w:iCs/>
          <w:color w:val="000000"/>
          <w:sz w:val="22"/>
          <w:szCs w:val="22"/>
        </w:rPr>
        <w:t xml:space="preserve">, Government of India </w:t>
      </w:r>
    </w:p>
    <w:p w14:paraId="4E7518AB" w14:textId="77777777" w:rsidR="00954711" w:rsidRPr="00C90CB2" w:rsidRDefault="00954711" w:rsidP="00C90CB2">
      <w:pPr>
        <w:spacing w:line="276" w:lineRule="auto"/>
        <w:rPr>
          <w:rFonts w:asciiTheme="minorHAnsi" w:hAnsiTheme="minorHAnsi" w:cstheme="minorHAnsi"/>
          <w:b/>
          <w:i/>
          <w:iCs/>
          <w:sz w:val="22"/>
          <w:szCs w:val="22"/>
        </w:rPr>
      </w:pPr>
    </w:p>
    <w:p w14:paraId="7D40339B" w14:textId="77777777" w:rsidR="00995390" w:rsidRPr="00C90CB2" w:rsidRDefault="00B71B07" w:rsidP="004920B6">
      <w:pPr>
        <w:jc w:val="both"/>
        <w:rPr>
          <w:rFonts w:asciiTheme="minorHAnsi" w:hAnsiTheme="minorHAnsi" w:cstheme="minorHAnsi"/>
          <w:sz w:val="22"/>
          <w:szCs w:val="22"/>
        </w:rPr>
      </w:pPr>
      <w:r>
        <w:rPr>
          <w:rFonts w:asciiTheme="minorHAnsi" w:hAnsiTheme="minorHAnsi" w:cstheme="minorHAnsi"/>
          <w:b/>
          <w:sz w:val="22"/>
          <w:szCs w:val="22"/>
        </w:rPr>
        <w:t xml:space="preserve">New Delhi, </w:t>
      </w:r>
      <w:r w:rsidR="000768E9" w:rsidRPr="00C90CB2">
        <w:rPr>
          <w:rFonts w:asciiTheme="minorHAnsi" w:hAnsiTheme="minorHAnsi" w:cstheme="minorHAnsi"/>
          <w:b/>
          <w:sz w:val="22"/>
          <w:szCs w:val="22"/>
        </w:rPr>
        <w:t xml:space="preserve">September </w:t>
      </w:r>
      <w:r w:rsidR="0026384A" w:rsidRPr="00C90CB2">
        <w:rPr>
          <w:rFonts w:asciiTheme="minorHAnsi" w:hAnsiTheme="minorHAnsi" w:cstheme="minorHAnsi"/>
          <w:b/>
          <w:sz w:val="22"/>
          <w:szCs w:val="22"/>
        </w:rPr>
        <w:t>0</w:t>
      </w:r>
      <w:r w:rsidR="00165E50" w:rsidRPr="00C90CB2">
        <w:rPr>
          <w:rFonts w:asciiTheme="minorHAnsi" w:hAnsiTheme="minorHAnsi" w:cstheme="minorHAnsi"/>
          <w:b/>
          <w:sz w:val="22"/>
          <w:szCs w:val="22"/>
        </w:rPr>
        <w:t>5</w:t>
      </w:r>
      <w:r w:rsidR="00654238" w:rsidRPr="00C90CB2">
        <w:rPr>
          <w:rFonts w:asciiTheme="minorHAnsi" w:hAnsiTheme="minorHAnsi" w:cstheme="minorHAnsi"/>
          <w:b/>
          <w:sz w:val="22"/>
          <w:szCs w:val="22"/>
        </w:rPr>
        <w:t>, 20</w:t>
      </w:r>
      <w:r w:rsidR="0013451A" w:rsidRPr="00C90CB2">
        <w:rPr>
          <w:rFonts w:asciiTheme="minorHAnsi" w:hAnsiTheme="minorHAnsi" w:cstheme="minorHAnsi"/>
          <w:b/>
          <w:sz w:val="22"/>
          <w:szCs w:val="22"/>
        </w:rPr>
        <w:t>19</w:t>
      </w:r>
      <w:r w:rsidR="00654238" w:rsidRPr="00C90CB2">
        <w:rPr>
          <w:rFonts w:asciiTheme="minorHAnsi" w:hAnsiTheme="minorHAnsi" w:cstheme="minorHAnsi"/>
          <w:sz w:val="22"/>
          <w:szCs w:val="22"/>
        </w:rPr>
        <w:t>: Automotive Component Man</w:t>
      </w:r>
      <w:r w:rsidR="004D78AC" w:rsidRPr="00C90CB2">
        <w:rPr>
          <w:rFonts w:asciiTheme="minorHAnsi" w:hAnsiTheme="minorHAnsi" w:cstheme="minorHAnsi"/>
          <w:sz w:val="22"/>
          <w:szCs w:val="22"/>
        </w:rPr>
        <w:t>ufacturers Association of India</w:t>
      </w:r>
      <w:r w:rsidR="00654238" w:rsidRPr="00C90CB2">
        <w:rPr>
          <w:rFonts w:asciiTheme="minorHAnsi" w:hAnsiTheme="minorHAnsi" w:cstheme="minorHAnsi"/>
          <w:sz w:val="22"/>
          <w:szCs w:val="22"/>
        </w:rPr>
        <w:t xml:space="preserve"> (ACMA), the apex body representing India’s auto component manufacturing industry, </w:t>
      </w:r>
      <w:r w:rsidR="0026384A" w:rsidRPr="00C90CB2">
        <w:rPr>
          <w:rFonts w:asciiTheme="minorHAnsi" w:hAnsiTheme="minorHAnsi" w:cstheme="minorHAnsi"/>
          <w:sz w:val="22"/>
          <w:szCs w:val="22"/>
        </w:rPr>
        <w:t xml:space="preserve">today </w:t>
      </w:r>
      <w:r w:rsidR="00165E50" w:rsidRPr="00C90CB2">
        <w:rPr>
          <w:rFonts w:asciiTheme="minorHAnsi" w:hAnsiTheme="minorHAnsi" w:cstheme="minorHAnsi"/>
          <w:sz w:val="22"/>
          <w:szCs w:val="22"/>
        </w:rPr>
        <w:t xml:space="preserve">hosted its 60th </w:t>
      </w:r>
      <w:r w:rsidR="00654238" w:rsidRPr="00C90CB2">
        <w:rPr>
          <w:rFonts w:asciiTheme="minorHAnsi" w:hAnsiTheme="minorHAnsi" w:cstheme="minorHAnsi"/>
          <w:sz w:val="22"/>
          <w:szCs w:val="22"/>
        </w:rPr>
        <w:t xml:space="preserve">Annual </w:t>
      </w:r>
      <w:r w:rsidR="00165E50" w:rsidRPr="00C90CB2">
        <w:rPr>
          <w:rFonts w:asciiTheme="minorHAnsi" w:hAnsiTheme="minorHAnsi" w:cstheme="minorHAnsi"/>
          <w:sz w:val="22"/>
          <w:szCs w:val="22"/>
        </w:rPr>
        <w:t>Convention</w:t>
      </w:r>
      <w:r w:rsidR="00995390" w:rsidRPr="00C90CB2">
        <w:rPr>
          <w:rFonts w:asciiTheme="minorHAnsi" w:hAnsiTheme="minorHAnsi" w:cstheme="minorHAnsi"/>
          <w:sz w:val="22"/>
          <w:szCs w:val="22"/>
        </w:rPr>
        <w:t xml:space="preserve"> under the theme “Auto Components Industry- Shaping the New Norma</w:t>
      </w:r>
      <w:r w:rsidR="00FC4DE7" w:rsidRPr="00C90CB2">
        <w:rPr>
          <w:rFonts w:asciiTheme="minorHAnsi" w:hAnsiTheme="minorHAnsi" w:cstheme="minorHAnsi"/>
          <w:sz w:val="22"/>
          <w:szCs w:val="22"/>
        </w:rPr>
        <w:t>l</w:t>
      </w:r>
      <w:r w:rsidR="00995390" w:rsidRPr="00C90CB2">
        <w:rPr>
          <w:rFonts w:asciiTheme="minorHAnsi" w:hAnsiTheme="minorHAnsi" w:cstheme="minorHAnsi"/>
          <w:sz w:val="22"/>
          <w:szCs w:val="22"/>
        </w:rPr>
        <w:t>”</w:t>
      </w:r>
      <w:r w:rsidR="002904C1" w:rsidRPr="00C90CB2">
        <w:rPr>
          <w:rFonts w:asciiTheme="minorHAnsi" w:hAnsiTheme="minorHAnsi" w:cstheme="minorHAnsi"/>
          <w:sz w:val="22"/>
          <w:szCs w:val="22"/>
        </w:rPr>
        <w:t xml:space="preserve">. </w:t>
      </w:r>
      <w:r w:rsidR="00165E50" w:rsidRPr="00C90CB2">
        <w:rPr>
          <w:rFonts w:asciiTheme="minorHAnsi" w:hAnsiTheme="minorHAnsi" w:cstheme="minorHAnsi"/>
          <w:sz w:val="22"/>
          <w:szCs w:val="22"/>
        </w:rPr>
        <w:t xml:space="preserve">Amidst the impact of pandemic, </w:t>
      </w:r>
      <w:r w:rsidR="00995390" w:rsidRPr="00C90CB2">
        <w:rPr>
          <w:rFonts w:asciiTheme="minorHAnsi" w:hAnsiTheme="minorHAnsi" w:cstheme="minorHAnsi"/>
          <w:sz w:val="22"/>
          <w:szCs w:val="22"/>
        </w:rPr>
        <w:t xml:space="preserve">the annual session </w:t>
      </w:r>
      <w:r w:rsidR="00FA12C1" w:rsidRPr="00C90CB2">
        <w:rPr>
          <w:rFonts w:asciiTheme="minorHAnsi" w:hAnsiTheme="minorHAnsi" w:cstheme="minorHAnsi"/>
          <w:sz w:val="22"/>
          <w:szCs w:val="22"/>
        </w:rPr>
        <w:t>centered</w:t>
      </w:r>
      <w:r w:rsidR="00995390" w:rsidRPr="00C90CB2">
        <w:rPr>
          <w:rFonts w:asciiTheme="minorHAnsi" w:hAnsiTheme="minorHAnsi" w:cstheme="minorHAnsi"/>
          <w:sz w:val="22"/>
          <w:szCs w:val="22"/>
        </w:rPr>
        <w:t xml:space="preserve"> on the future course for the industry</w:t>
      </w:r>
      <w:r w:rsidR="00FA12C1" w:rsidRPr="00C90CB2">
        <w:rPr>
          <w:rFonts w:asciiTheme="minorHAnsi" w:hAnsiTheme="minorHAnsi" w:cstheme="minorHAnsi"/>
          <w:sz w:val="22"/>
          <w:szCs w:val="22"/>
        </w:rPr>
        <w:t>, defining pathways to e</w:t>
      </w:r>
      <w:r w:rsidR="00995390" w:rsidRPr="00C90CB2">
        <w:rPr>
          <w:rFonts w:asciiTheme="minorHAnsi" w:hAnsiTheme="minorHAnsi" w:cstheme="minorHAnsi"/>
          <w:sz w:val="22"/>
          <w:szCs w:val="22"/>
        </w:rPr>
        <w:t xml:space="preserve">xplore new avenues of growth, while building strategies to thrive in the post-COVID world. </w:t>
      </w:r>
    </w:p>
    <w:p w14:paraId="2308B932" w14:textId="77777777" w:rsidR="00FC4DE7" w:rsidRPr="00C90CB2" w:rsidRDefault="00FC4DE7" w:rsidP="004920B6">
      <w:pPr>
        <w:jc w:val="both"/>
        <w:rPr>
          <w:rFonts w:asciiTheme="minorHAnsi" w:hAnsiTheme="minorHAnsi" w:cstheme="minorHAnsi"/>
          <w:sz w:val="22"/>
          <w:szCs w:val="22"/>
        </w:rPr>
      </w:pPr>
    </w:p>
    <w:p w14:paraId="20B57E9E" w14:textId="77777777" w:rsidR="004920B6" w:rsidRPr="00C90CB2" w:rsidRDefault="004920B6" w:rsidP="006118C5">
      <w:pPr>
        <w:jc w:val="both"/>
        <w:rPr>
          <w:rFonts w:asciiTheme="minorHAnsi" w:hAnsiTheme="minorHAnsi" w:cstheme="minorHAnsi"/>
          <w:sz w:val="22"/>
          <w:szCs w:val="22"/>
        </w:rPr>
      </w:pPr>
      <w:r w:rsidRPr="00C90CB2">
        <w:rPr>
          <w:rFonts w:asciiTheme="minorHAnsi" w:hAnsiTheme="minorHAnsi" w:cstheme="minorHAnsi"/>
          <w:sz w:val="22"/>
          <w:szCs w:val="22"/>
        </w:rPr>
        <w:t>The event witnessed participation of</w:t>
      </w:r>
      <w:r w:rsidR="006118C5" w:rsidRPr="00C90CB2">
        <w:rPr>
          <w:rFonts w:asciiTheme="minorHAnsi" w:hAnsiTheme="minorHAnsi" w:cstheme="minorHAnsi"/>
          <w:sz w:val="22"/>
          <w:szCs w:val="22"/>
        </w:rPr>
        <w:t xml:space="preserve"> ove</w:t>
      </w:r>
      <w:r w:rsidR="004B470E" w:rsidRPr="00C90CB2">
        <w:rPr>
          <w:rFonts w:asciiTheme="minorHAnsi" w:hAnsiTheme="minorHAnsi" w:cstheme="minorHAnsi"/>
          <w:sz w:val="22"/>
          <w:szCs w:val="22"/>
        </w:rPr>
        <w:t xml:space="preserve">r </w:t>
      </w:r>
      <w:r w:rsidR="00C05AE4" w:rsidRPr="00C90CB2">
        <w:rPr>
          <w:rFonts w:asciiTheme="minorHAnsi" w:hAnsiTheme="minorHAnsi" w:cstheme="minorHAnsi"/>
          <w:sz w:val="22"/>
          <w:szCs w:val="22"/>
        </w:rPr>
        <w:t>2000</w:t>
      </w:r>
      <w:r w:rsidRPr="00C90CB2">
        <w:rPr>
          <w:rFonts w:asciiTheme="minorHAnsi" w:hAnsiTheme="minorHAnsi" w:cstheme="minorHAnsi"/>
          <w:sz w:val="22"/>
          <w:szCs w:val="22"/>
        </w:rPr>
        <w:t xml:space="preserve"> delegates and </w:t>
      </w:r>
      <w:r w:rsidR="00230159" w:rsidRPr="00C90CB2">
        <w:rPr>
          <w:rFonts w:asciiTheme="minorHAnsi" w:hAnsiTheme="minorHAnsi" w:cstheme="minorHAnsi"/>
          <w:sz w:val="22"/>
          <w:szCs w:val="22"/>
        </w:rPr>
        <w:t>eminent</w:t>
      </w:r>
      <w:r w:rsidRPr="00C90CB2">
        <w:rPr>
          <w:rFonts w:asciiTheme="minorHAnsi" w:hAnsiTheme="minorHAnsi" w:cstheme="minorHAnsi"/>
          <w:sz w:val="22"/>
          <w:szCs w:val="22"/>
        </w:rPr>
        <w:t xml:space="preserve"> dignitaries from the government and ministries, OEMs, industry bodies and think tanks. </w:t>
      </w:r>
      <w:r w:rsidR="00755DBC" w:rsidRPr="00C90CB2">
        <w:rPr>
          <w:rFonts w:asciiTheme="minorHAnsi" w:hAnsiTheme="minorHAnsi" w:cstheme="minorHAnsi"/>
          <w:sz w:val="22"/>
          <w:szCs w:val="22"/>
        </w:rPr>
        <w:t xml:space="preserve">The event was graced by </w:t>
      </w:r>
      <w:r w:rsidR="00755DBC" w:rsidRPr="00C90CB2">
        <w:rPr>
          <w:rFonts w:asciiTheme="minorHAnsi" w:hAnsiTheme="minorHAnsi" w:cstheme="minorHAnsi"/>
          <w:i/>
          <w:iCs/>
          <w:sz w:val="22"/>
          <w:szCs w:val="22"/>
        </w:rPr>
        <w:t>Shri Nitin Gadkari,</w:t>
      </w:r>
      <w:r w:rsidRPr="00C90CB2">
        <w:rPr>
          <w:rFonts w:asciiTheme="minorHAnsi" w:hAnsiTheme="minorHAnsi" w:cstheme="minorHAnsi"/>
          <w:i/>
          <w:iCs/>
          <w:sz w:val="22"/>
          <w:szCs w:val="22"/>
        </w:rPr>
        <w:t xml:space="preserve"> Hon’ble</w:t>
      </w:r>
      <w:r w:rsidR="00755DBC" w:rsidRPr="00C90CB2">
        <w:rPr>
          <w:rFonts w:asciiTheme="minorHAnsi" w:hAnsiTheme="minorHAnsi" w:cstheme="minorHAnsi"/>
          <w:i/>
          <w:iCs/>
          <w:sz w:val="22"/>
          <w:szCs w:val="22"/>
        </w:rPr>
        <w:t xml:space="preserve"> Union</w:t>
      </w:r>
      <w:r w:rsidRPr="00C90CB2">
        <w:rPr>
          <w:rFonts w:asciiTheme="minorHAnsi" w:hAnsiTheme="minorHAnsi" w:cstheme="minorHAnsi"/>
          <w:i/>
          <w:iCs/>
          <w:sz w:val="22"/>
          <w:szCs w:val="22"/>
        </w:rPr>
        <w:t xml:space="preserve"> Minister</w:t>
      </w:r>
      <w:r w:rsidR="00755DBC" w:rsidRPr="00C90CB2">
        <w:rPr>
          <w:rFonts w:asciiTheme="minorHAnsi" w:hAnsiTheme="minorHAnsi" w:cstheme="minorHAnsi"/>
          <w:i/>
          <w:iCs/>
          <w:sz w:val="22"/>
          <w:szCs w:val="22"/>
        </w:rPr>
        <w:t xml:space="preserve"> for Road Transpor</w:t>
      </w:r>
      <w:r w:rsidR="00230159" w:rsidRPr="00C90CB2">
        <w:rPr>
          <w:rFonts w:asciiTheme="minorHAnsi" w:hAnsiTheme="minorHAnsi" w:cstheme="minorHAnsi"/>
          <w:i/>
          <w:iCs/>
          <w:sz w:val="22"/>
          <w:szCs w:val="22"/>
        </w:rPr>
        <w:t>t</w:t>
      </w:r>
      <w:r w:rsidR="00755DBC" w:rsidRPr="00C90CB2">
        <w:rPr>
          <w:rFonts w:asciiTheme="minorHAnsi" w:hAnsiTheme="minorHAnsi" w:cstheme="minorHAnsi"/>
          <w:i/>
          <w:iCs/>
          <w:sz w:val="22"/>
          <w:szCs w:val="22"/>
        </w:rPr>
        <w:t xml:space="preserve"> &amp; Highways, and MSMEs, Go</w:t>
      </w:r>
      <w:r w:rsidR="00DB3E84" w:rsidRPr="00C90CB2">
        <w:rPr>
          <w:rFonts w:asciiTheme="minorHAnsi" w:hAnsiTheme="minorHAnsi" w:cstheme="minorHAnsi"/>
          <w:i/>
          <w:iCs/>
          <w:sz w:val="22"/>
          <w:szCs w:val="22"/>
        </w:rPr>
        <w:t>vernment of India</w:t>
      </w:r>
      <w:r w:rsidR="00DB3E84" w:rsidRPr="00C90CB2">
        <w:rPr>
          <w:rFonts w:asciiTheme="minorHAnsi" w:hAnsiTheme="minorHAnsi" w:cstheme="minorHAnsi"/>
          <w:sz w:val="22"/>
          <w:szCs w:val="22"/>
        </w:rPr>
        <w:t xml:space="preserve">, </w:t>
      </w:r>
      <w:r w:rsidR="00755DBC" w:rsidRPr="00C90CB2">
        <w:rPr>
          <w:rFonts w:asciiTheme="minorHAnsi" w:hAnsiTheme="minorHAnsi" w:cstheme="minorHAnsi"/>
          <w:i/>
          <w:iCs/>
          <w:sz w:val="22"/>
          <w:szCs w:val="22"/>
        </w:rPr>
        <w:t>Shri Piyush Goyal,</w:t>
      </w:r>
      <w:r w:rsidRPr="00C90CB2">
        <w:rPr>
          <w:rFonts w:asciiTheme="minorHAnsi" w:hAnsiTheme="minorHAnsi" w:cstheme="minorHAnsi"/>
          <w:i/>
          <w:iCs/>
          <w:sz w:val="22"/>
          <w:szCs w:val="22"/>
        </w:rPr>
        <w:t xml:space="preserve"> </w:t>
      </w:r>
      <w:r w:rsidR="00230159" w:rsidRPr="00C90CB2">
        <w:rPr>
          <w:rFonts w:asciiTheme="minorHAnsi" w:hAnsiTheme="minorHAnsi" w:cstheme="minorHAnsi"/>
          <w:i/>
          <w:iCs/>
          <w:sz w:val="22"/>
          <w:szCs w:val="22"/>
        </w:rPr>
        <w:t>Hon’ble Union</w:t>
      </w:r>
      <w:r w:rsidR="00755DBC" w:rsidRPr="00C90CB2">
        <w:rPr>
          <w:rFonts w:asciiTheme="minorHAnsi" w:hAnsiTheme="minorHAnsi" w:cstheme="minorHAnsi"/>
          <w:i/>
          <w:iCs/>
          <w:sz w:val="22"/>
          <w:szCs w:val="22"/>
        </w:rPr>
        <w:t xml:space="preserve"> </w:t>
      </w:r>
      <w:r w:rsidRPr="00C90CB2">
        <w:rPr>
          <w:rFonts w:asciiTheme="minorHAnsi" w:hAnsiTheme="minorHAnsi" w:cstheme="minorHAnsi"/>
          <w:i/>
          <w:iCs/>
          <w:sz w:val="22"/>
          <w:szCs w:val="22"/>
        </w:rPr>
        <w:t xml:space="preserve">Minister </w:t>
      </w:r>
      <w:r w:rsidR="00755DBC" w:rsidRPr="00C90CB2">
        <w:rPr>
          <w:rFonts w:asciiTheme="minorHAnsi" w:hAnsiTheme="minorHAnsi" w:cstheme="minorHAnsi"/>
          <w:i/>
          <w:iCs/>
          <w:sz w:val="22"/>
          <w:szCs w:val="22"/>
        </w:rPr>
        <w:t>for Commerce and Industry and Railways,</w:t>
      </w:r>
      <w:r w:rsidR="00DB3E84" w:rsidRPr="00C90CB2">
        <w:rPr>
          <w:rFonts w:asciiTheme="minorHAnsi" w:hAnsiTheme="minorHAnsi" w:cstheme="minorHAnsi"/>
          <w:i/>
          <w:iCs/>
          <w:sz w:val="22"/>
          <w:szCs w:val="22"/>
        </w:rPr>
        <w:t xml:space="preserve"> Government of India </w:t>
      </w:r>
      <w:r w:rsidR="00DB3E84" w:rsidRPr="00C90CB2">
        <w:rPr>
          <w:rFonts w:asciiTheme="minorHAnsi" w:hAnsiTheme="minorHAnsi" w:cstheme="minorHAnsi"/>
          <w:sz w:val="22"/>
          <w:szCs w:val="22"/>
        </w:rPr>
        <w:t xml:space="preserve">and </w:t>
      </w:r>
      <w:proofErr w:type="spellStart"/>
      <w:r w:rsidRPr="00C90CB2">
        <w:rPr>
          <w:rFonts w:asciiTheme="minorHAnsi" w:hAnsiTheme="minorHAnsi" w:cstheme="minorHAnsi"/>
          <w:i/>
          <w:iCs/>
          <w:sz w:val="22"/>
          <w:szCs w:val="22"/>
        </w:rPr>
        <w:t>Mr</w:t>
      </w:r>
      <w:proofErr w:type="spellEnd"/>
      <w:r w:rsidRPr="00C90CB2">
        <w:rPr>
          <w:rFonts w:asciiTheme="minorHAnsi" w:hAnsiTheme="minorHAnsi" w:cstheme="minorHAnsi"/>
          <w:i/>
          <w:iCs/>
          <w:sz w:val="22"/>
          <w:szCs w:val="22"/>
        </w:rPr>
        <w:t xml:space="preserve"> Amitabh Kant, CEO, </w:t>
      </w:r>
      <w:r w:rsidR="004B470E" w:rsidRPr="00C90CB2">
        <w:rPr>
          <w:rFonts w:asciiTheme="minorHAnsi" w:hAnsiTheme="minorHAnsi" w:cstheme="minorHAnsi"/>
          <w:i/>
          <w:iCs/>
          <w:sz w:val="22"/>
          <w:szCs w:val="22"/>
        </w:rPr>
        <w:t xml:space="preserve">NITI </w:t>
      </w:r>
      <w:r w:rsidRPr="00C90CB2">
        <w:rPr>
          <w:rFonts w:asciiTheme="minorHAnsi" w:hAnsiTheme="minorHAnsi" w:cstheme="minorHAnsi"/>
          <w:i/>
          <w:iCs/>
          <w:sz w:val="22"/>
          <w:szCs w:val="22"/>
        </w:rPr>
        <w:t>Aayog</w:t>
      </w:r>
      <w:r w:rsidR="00755DBC" w:rsidRPr="00C90CB2">
        <w:rPr>
          <w:rFonts w:asciiTheme="minorHAnsi" w:hAnsiTheme="minorHAnsi" w:cstheme="minorHAnsi"/>
          <w:sz w:val="22"/>
          <w:szCs w:val="22"/>
        </w:rPr>
        <w:t xml:space="preserve"> </w:t>
      </w:r>
      <w:r w:rsidR="00DB5DE8" w:rsidRPr="00C90CB2">
        <w:rPr>
          <w:rFonts w:asciiTheme="minorHAnsi" w:hAnsiTheme="minorHAnsi" w:cstheme="minorHAnsi"/>
          <w:sz w:val="22"/>
          <w:szCs w:val="22"/>
        </w:rPr>
        <w:t xml:space="preserve">who shared </w:t>
      </w:r>
      <w:r w:rsidR="00DB3E84" w:rsidRPr="00C90CB2">
        <w:rPr>
          <w:rFonts w:asciiTheme="minorHAnsi" w:hAnsiTheme="minorHAnsi" w:cstheme="minorHAnsi"/>
          <w:sz w:val="22"/>
          <w:szCs w:val="22"/>
        </w:rPr>
        <w:t xml:space="preserve">their </w:t>
      </w:r>
      <w:r w:rsidR="00DB5DE8" w:rsidRPr="00C90CB2">
        <w:rPr>
          <w:rFonts w:asciiTheme="minorHAnsi" w:hAnsiTheme="minorHAnsi" w:cstheme="minorHAnsi"/>
          <w:sz w:val="22"/>
          <w:szCs w:val="22"/>
        </w:rPr>
        <w:t xml:space="preserve">views on Shaping the New Normal for the auto component sector. </w:t>
      </w:r>
      <w:r w:rsidR="0002479F" w:rsidRPr="00C90CB2">
        <w:rPr>
          <w:rFonts w:asciiTheme="minorHAnsi" w:hAnsiTheme="minorHAnsi" w:cstheme="minorHAnsi"/>
          <w:sz w:val="22"/>
          <w:szCs w:val="22"/>
        </w:rPr>
        <w:t xml:space="preserve"> </w:t>
      </w:r>
    </w:p>
    <w:p w14:paraId="6DC749DD" w14:textId="77777777" w:rsidR="0025539B" w:rsidRPr="00C90CB2" w:rsidRDefault="0025539B" w:rsidP="006118C5">
      <w:pPr>
        <w:jc w:val="both"/>
        <w:rPr>
          <w:rFonts w:asciiTheme="minorHAnsi" w:hAnsiTheme="minorHAnsi" w:cstheme="minorHAnsi"/>
          <w:sz w:val="22"/>
          <w:szCs w:val="22"/>
        </w:rPr>
      </w:pPr>
    </w:p>
    <w:p w14:paraId="116994A8" w14:textId="77777777" w:rsidR="0025539B" w:rsidRPr="00C90CB2" w:rsidRDefault="0025539B" w:rsidP="006118C5">
      <w:pPr>
        <w:jc w:val="both"/>
        <w:rPr>
          <w:rFonts w:asciiTheme="minorHAnsi" w:hAnsiTheme="minorHAnsi" w:cstheme="minorHAnsi"/>
          <w:sz w:val="22"/>
          <w:szCs w:val="22"/>
        </w:rPr>
      </w:pPr>
      <w:r w:rsidRPr="00C90CB2">
        <w:rPr>
          <w:rFonts w:asciiTheme="minorHAnsi" w:hAnsiTheme="minorHAnsi" w:cstheme="minorHAnsi"/>
          <w:sz w:val="22"/>
          <w:szCs w:val="22"/>
        </w:rPr>
        <w:t>ACMA also</w:t>
      </w:r>
      <w:r w:rsidR="00B71B07">
        <w:rPr>
          <w:rFonts w:asciiTheme="minorHAnsi" w:hAnsiTheme="minorHAnsi" w:cstheme="minorHAnsi"/>
          <w:sz w:val="22"/>
          <w:szCs w:val="22"/>
        </w:rPr>
        <w:t xml:space="preserve"> used the platform to launch its </w:t>
      </w:r>
      <w:r w:rsidRPr="00C90CB2">
        <w:rPr>
          <w:rFonts w:asciiTheme="minorHAnsi" w:hAnsiTheme="minorHAnsi" w:cstheme="minorHAnsi"/>
          <w:b/>
          <w:bCs/>
          <w:i/>
          <w:iCs/>
          <w:sz w:val="22"/>
          <w:szCs w:val="22"/>
        </w:rPr>
        <w:t>mobile application</w:t>
      </w:r>
      <w:r w:rsidRPr="00C90CB2">
        <w:rPr>
          <w:rFonts w:asciiTheme="minorHAnsi" w:hAnsiTheme="minorHAnsi" w:cstheme="minorHAnsi"/>
          <w:sz w:val="22"/>
          <w:szCs w:val="22"/>
        </w:rPr>
        <w:t>, which was unveiled by Director General, Mr. Vinnie Mehta. This new application will be a one stop destination for all the users and</w:t>
      </w:r>
      <w:r w:rsidR="00B71B07">
        <w:rPr>
          <w:rFonts w:asciiTheme="minorHAnsi" w:hAnsiTheme="minorHAnsi" w:cstheme="minorHAnsi"/>
          <w:sz w:val="22"/>
          <w:szCs w:val="22"/>
        </w:rPr>
        <w:t xml:space="preserve"> the</w:t>
      </w:r>
      <w:r w:rsidRPr="00C90CB2">
        <w:rPr>
          <w:rFonts w:asciiTheme="minorHAnsi" w:hAnsiTheme="minorHAnsi" w:cstheme="minorHAnsi"/>
          <w:sz w:val="22"/>
          <w:szCs w:val="22"/>
        </w:rPr>
        <w:t xml:space="preserve"> industry players for information on the products and services.</w:t>
      </w:r>
    </w:p>
    <w:p w14:paraId="1A789DC4" w14:textId="77777777" w:rsidR="00230159" w:rsidRPr="00C90CB2" w:rsidRDefault="00230159" w:rsidP="00D60A60">
      <w:pPr>
        <w:spacing w:line="276" w:lineRule="auto"/>
        <w:jc w:val="both"/>
        <w:rPr>
          <w:rFonts w:asciiTheme="minorHAnsi" w:hAnsiTheme="minorHAnsi" w:cstheme="minorHAnsi"/>
          <w:sz w:val="22"/>
          <w:szCs w:val="22"/>
          <w:lang w:val="en-GB"/>
        </w:rPr>
      </w:pPr>
    </w:p>
    <w:p w14:paraId="20492C8A" w14:textId="77777777" w:rsidR="00F96BC2" w:rsidRPr="00C90CB2" w:rsidRDefault="00F96BC2" w:rsidP="0002479F">
      <w:pPr>
        <w:pStyle w:val="Default"/>
        <w:jc w:val="both"/>
        <w:rPr>
          <w:rFonts w:asciiTheme="minorHAnsi" w:eastAsia="Times New Roman" w:hAnsiTheme="minorHAnsi" w:cstheme="minorHAnsi"/>
          <w:color w:val="auto"/>
          <w:sz w:val="22"/>
          <w:szCs w:val="22"/>
          <w:lang w:val="en-GB"/>
        </w:rPr>
      </w:pPr>
      <w:r w:rsidRPr="00C90CB2">
        <w:rPr>
          <w:rFonts w:asciiTheme="minorHAnsi" w:eastAsia="Times New Roman" w:hAnsiTheme="minorHAnsi" w:cstheme="minorHAnsi"/>
          <w:color w:val="auto"/>
          <w:sz w:val="22"/>
          <w:szCs w:val="22"/>
          <w:lang w:val="en-GB"/>
        </w:rPr>
        <w:t xml:space="preserve">In addition to the lively sessions, ACMA in partnership with McKinsey &amp; Co., released a </w:t>
      </w:r>
      <w:r w:rsidR="00100A8C" w:rsidRPr="00C90CB2">
        <w:rPr>
          <w:rFonts w:asciiTheme="minorHAnsi" w:eastAsia="Times New Roman" w:hAnsiTheme="minorHAnsi" w:cstheme="minorHAnsi"/>
          <w:color w:val="auto"/>
          <w:sz w:val="22"/>
          <w:szCs w:val="22"/>
          <w:lang w:val="en-GB"/>
        </w:rPr>
        <w:t xml:space="preserve">study on </w:t>
      </w:r>
      <w:r w:rsidRPr="00C90CB2">
        <w:rPr>
          <w:rFonts w:asciiTheme="minorHAnsi" w:eastAsia="Times New Roman" w:hAnsiTheme="minorHAnsi" w:cstheme="minorHAnsi"/>
          <w:color w:val="auto"/>
          <w:sz w:val="22"/>
          <w:szCs w:val="22"/>
          <w:lang w:val="en-GB"/>
        </w:rPr>
        <w:t xml:space="preserve">“Shaping the New Normal” that </w:t>
      </w:r>
      <w:r w:rsidR="00F14068" w:rsidRPr="00C90CB2">
        <w:rPr>
          <w:rFonts w:asciiTheme="minorHAnsi" w:eastAsia="Times New Roman" w:hAnsiTheme="minorHAnsi" w:cstheme="minorHAnsi"/>
          <w:color w:val="auto"/>
          <w:sz w:val="22"/>
          <w:szCs w:val="22"/>
          <w:lang w:val="en-GB"/>
        </w:rPr>
        <w:t xml:space="preserve">gives a strategic roadmap </w:t>
      </w:r>
      <w:r w:rsidR="00FA12C1" w:rsidRPr="00C90CB2">
        <w:rPr>
          <w:rFonts w:asciiTheme="minorHAnsi" w:eastAsia="Times New Roman" w:hAnsiTheme="minorHAnsi" w:cstheme="minorHAnsi"/>
          <w:color w:val="auto"/>
          <w:sz w:val="22"/>
          <w:szCs w:val="22"/>
          <w:lang w:val="en-GB"/>
        </w:rPr>
        <w:t>to t</w:t>
      </w:r>
      <w:r w:rsidR="00F14068" w:rsidRPr="00C90CB2">
        <w:rPr>
          <w:rFonts w:asciiTheme="minorHAnsi" w:eastAsia="Times New Roman" w:hAnsiTheme="minorHAnsi" w:cstheme="minorHAnsi"/>
          <w:color w:val="auto"/>
          <w:sz w:val="22"/>
          <w:szCs w:val="22"/>
          <w:lang w:val="en-GB"/>
        </w:rPr>
        <w:t xml:space="preserve">he industry with newer trends and opportunities in the new normal. </w:t>
      </w:r>
      <w:r w:rsidR="00100A8C" w:rsidRPr="00C90CB2">
        <w:rPr>
          <w:rFonts w:asciiTheme="minorHAnsi" w:eastAsia="Times New Roman" w:hAnsiTheme="minorHAnsi" w:cstheme="minorHAnsi"/>
          <w:color w:val="auto"/>
          <w:sz w:val="22"/>
          <w:szCs w:val="22"/>
          <w:lang w:val="en-GB"/>
        </w:rPr>
        <w:t>The study recommends the au</w:t>
      </w:r>
      <w:r w:rsidR="00DC3EA6" w:rsidRPr="00C90CB2">
        <w:rPr>
          <w:rFonts w:asciiTheme="minorHAnsi" w:eastAsia="Times New Roman" w:hAnsiTheme="minorHAnsi" w:cstheme="minorHAnsi"/>
          <w:color w:val="auto"/>
          <w:sz w:val="22"/>
          <w:szCs w:val="22"/>
          <w:lang w:val="en-GB"/>
        </w:rPr>
        <w:t xml:space="preserve">to suppliers </w:t>
      </w:r>
      <w:r w:rsidR="00100A8C" w:rsidRPr="00C90CB2">
        <w:rPr>
          <w:rFonts w:asciiTheme="minorHAnsi" w:eastAsia="Times New Roman" w:hAnsiTheme="minorHAnsi" w:cstheme="minorHAnsi"/>
          <w:color w:val="auto"/>
          <w:sz w:val="22"/>
          <w:szCs w:val="22"/>
          <w:lang w:val="en-GB"/>
        </w:rPr>
        <w:t xml:space="preserve">to </w:t>
      </w:r>
      <w:r w:rsidR="00DC3EA6" w:rsidRPr="00C90CB2">
        <w:rPr>
          <w:rFonts w:asciiTheme="minorHAnsi" w:eastAsia="Times New Roman" w:hAnsiTheme="minorHAnsi" w:cstheme="minorHAnsi"/>
          <w:color w:val="auto"/>
          <w:sz w:val="22"/>
          <w:szCs w:val="22"/>
          <w:lang w:val="en-GB"/>
        </w:rPr>
        <w:t>take four key actions that in</w:t>
      </w:r>
      <w:r w:rsidR="00FA12C1" w:rsidRPr="00C90CB2">
        <w:rPr>
          <w:rFonts w:asciiTheme="minorHAnsi" w:eastAsia="Times New Roman" w:hAnsiTheme="minorHAnsi" w:cstheme="minorHAnsi"/>
          <w:color w:val="auto"/>
          <w:sz w:val="22"/>
          <w:szCs w:val="22"/>
          <w:lang w:val="en-GB"/>
        </w:rPr>
        <w:t>clude</w:t>
      </w:r>
      <w:r w:rsidR="00DC3EA6" w:rsidRPr="00C90CB2">
        <w:rPr>
          <w:rFonts w:asciiTheme="minorHAnsi" w:eastAsia="Times New Roman" w:hAnsiTheme="minorHAnsi" w:cstheme="minorHAnsi"/>
          <w:color w:val="auto"/>
          <w:sz w:val="22"/>
          <w:szCs w:val="22"/>
          <w:lang w:val="en-GB"/>
        </w:rPr>
        <w:t xml:space="preserve"> </w:t>
      </w:r>
      <w:r w:rsidR="00DC3EA6" w:rsidRPr="00C90CB2">
        <w:rPr>
          <w:rFonts w:asciiTheme="minorHAnsi" w:eastAsia="Times New Roman" w:hAnsiTheme="minorHAnsi" w:cstheme="minorHAnsi"/>
          <w:b/>
          <w:bCs/>
          <w:color w:val="auto"/>
          <w:sz w:val="22"/>
          <w:szCs w:val="22"/>
          <w:lang w:val="en-GB"/>
        </w:rPr>
        <w:t>Increasing the</w:t>
      </w:r>
      <w:r w:rsidR="00DC3EA6" w:rsidRPr="00C90CB2">
        <w:rPr>
          <w:rFonts w:asciiTheme="minorHAnsi" w:eastAsia="Times New Roman" w:hAnsiTheme="minorHAnsi" w:cstheme="minorHAnsi"/>
          <w:color w:val="auto"/>
          <w:sz w:val="22"/>
          <w:szCs w:val="22"/>
          <w:lang w:val="en-GB"/>
        </w:rPr>
        <w:t xml:space="preserve"> </w:t>
      </w:r>
      <w:r w:rsidR="00DC3EA6" w:rsidRPr="00C90CB2">
        <w:rPr>
          <w:rFonts w:asciiTheme="minorHAnsi" w:eastAsia="Times New Roman" w:hAnsiTheme="minorHAnsi" w:cstheme="minorHAnsi"/>
          <w:b/>
          <w:bCs/>
          <w:color w:val="auto"/>
          <w:sz w:val="22"/>
          <w:szCs w:val="22"/>
          <w:lang w:val="en-GB"/>
        </w:rPr>
        <w:t>localization</w:t>
      </w:r>
      <w:r w:rsidR="00DC3EA6" w:rsidRPr="00C90CB2">
        <w:rPr>
          <w:rFonts w:asciiTheme="minorHAnsi" w:eastAsia="Times New Roman" w:hAnsiTheme="minorHAnsi" w:cstheme="minorHAnsi"/>
          <w:color w:val="auto"/>
          <w:sz w:val="22"/>
          <w:szCs w:val="22"/>
          <w:lang w:val="en-GB"/>
        </w:rPr>
        <w:t xml:space="preserve"> to capture USD12 billion opportunity for import substitution, </w:t>
      </w:r>
      <w:r w:rsidR="00DC3EA6" w:rsidRPr="00C90CB2">
        <w:rPr>
          <w:rFonts w:asciiTheme="minorHAnsi" w:eastAsia="Times New Roman" w:hAnsiTheme="minorHAnsi" w:cstheme="minorHAnsi"/>
          <w:b/>
          <w:bCs/>
          <w:color w:val="auto"/>
          <w:sz w:val="22"/>
          <w:szCs w:val="22"/>
          <w:lang w:val="en-GB"/>
        </w:rPr>
        <w:t xml:space="preserve">Collaborate &amp; Step into adjacent sectors </w:t>
      </w:r>
      <w:r w:rsidR="00DC3EA6" w:rsidRPr="00C90CB2">
        <w:rPr>
          <w:rFonts w:asciiTheme="minorHAnsi" w:eastAsia="Times New Roman" w:hAnsiTheme="minorHAnsi" w:cstheme="minorHAnsi"/>
          <w:color w:val="auto"/>
          <w:sz w:val="22"/>
          <w:szCs w:val="22"/>
          <w:lang w:val="en-GB"/>
        </w:rPr>
        <w:t>that involve focus on aftermarket with distinct go-to market strategy</w:t>
      </w:r>
      <w:r w:rsidR="00DC3EA6" w:rsidRPr="00C90CB2">
        <w:rPr>
          <w:rFonts w:asciiTheme="minorHAnsi" w:eastAsia="Times New Roman" w:hAnsiTheme="minorHAnsi" w:cstheme="minorHAnsi"/>
          <w:b/>
          <w:bCs/>
          <w:color w:val="auto"/>
          <w:sz w:val="22"/>
          <w:szCs w:val="22"/>
          <w:lang w:val="en-GB"/>
        </w:rPr>
        <w:t xml:space="preserve">, </w:t>
      </w:r>
      <w:r w:rsidR="00FA12C1" w:rsidRPr="00C90CB2">
        <w:rPr>
          <w:rFonts w:asciiTheme="minorHAnsi" w:eastAsia="Times New Roman" w:hAnsiTheme="minorHAnsi" w:cstheme="minorHAnsi"/>
          <w:b/>
          <w:bCs/>
          <w:color w:val="auto"/>
          <w:sz w:val="22"/>
          <w:szCs w:val="22"/>
          <w:lang w:val="en-GB"/>
        </w:rPr>
        <w:t>O</w:t>
      </w:r>
      <w:r w:rsidR="00072F37" w:rsidRPr="00C90CB2">
        <w:rPr>
          <w:rFonts w:asciiTheme="minorHAnsi" w:eastAsia="Times New Roman" w:hAnsiTheme="minorHAnsi" w:cstheme="minorHAnsi"/>
          <w:b/>
          <w:bCs/>
          <w:color w:val="auto"/>
          <w:sz w:val="22"/>
          <w:szCs w:val="22"/>
          <w:lang w:val="en-GB"/>
        </w:rPr>
        <w:t xml:space="preserve">ptimize to become competitive </w:t>
      </w:r>
      <w:r w:rsidR="00072F37" w:rsidRPr="00C90CB2">
        <w:rPr>
          <w:rFonts w:asciiTheme="minorHAnsi" w:eastAsia="Times New Roman" w:hAnsiTheme="minorHAnsi" w:cstheme="minorHAnsi"/>
          <w:color w:val="auto"/>
          <w:sz w:val="22"/>
          <w:szCs w:val="22"/>
          <w:lang w:val="en-GB"/>
        </w:rPr>
        <w:t>to reduce15-20% cost</w:t>
      </w:r>
      <w:r w:rsidR="00072F37" w:rsidRPr="00C90CB2">
        <w:rPr>
          <w:rFonts w:asciiTheme="minorHAnsi" w:eastAsia="Times New Roman" w:hAnsiTheme="minorHAnsi" w:cstheme="minorHAnsi"/>
          <w:b/>
          <w:bCs/>
          <w:color w:val="auto"/>
          <w:sz w:val="22"/>
          <w:szCs w:val="22"/>
          <w:lang w:val="en-GB"/>
        </w:rPr>
        <w:t xml:space="preserve"> </w:t>
      </w:r>
      <w:r w:rsidR="00072F37" w:rsidRPr="00C90CB2">
        <w:rPr>
          <w:rFonts w:asciiTheme="minorHAnsi" w:eastAsia="Times New Roman" w:hAnsiTheme="minorHAnsi" w:cstheme="minorHAnsi"/>
          <w:color w:val="auto"/>
          <w:sz w:val="22"/>
          <w:szCs w:val="22"/>
          <w:lang w:val="en-GB"/>
        </w:rPr>
        <w:t>and</w:t>
      </w:r>
      <w:r w:rsidR="00072F37" w:rsidRPr="00C90CB2">
        <w:rPr>
          <w:rFonts w:asciiTheme="minorHAnsi" w:eastAsia="Times New Roman" w:hAnsiTheme="minorHAnsi" w:cstheme="minorHAnsi"/>
          <w:b/>
          <w:bCs/>
          <w:color w:val="auto"/>
          <w:sz w:val="22"/>
          <w:szCs w:val="22"/>
          <w:lang w:val="en-GB"/>
        </w:rPr>
        <w:t xml:space="preserve"> Enable a winning </w:t>
      </w:r>
      <w:r w:rsidR="00B71B07">
        <w:rPr>
          <w:rFonts w:asciiTheme="minorHAnsi" w:eastAsia="Times New Roman" w:hAnsiTheme="minorHAnsi" w:cstheme="minorHAnsi"/>
          <w:b/>
          <w:bCs/>
          <w:color w:val="auto"/>
          <w:sz w:val="22"/>
          <w:szCs w:val="22"/>
          <w:lang w:val="en-GB"/>
        </w:rPr>
        <w:t>mind</w:t>
      </w:r>
      <w:r w:rsidR="00B71B07" w:rsidRPr="00C90CB2">
        <w:rPr>
          <w:rFonts w:asciiTheme="minorHAnsi" w:eastAsia="Times New Roman" w:hAnsiTheme="minorHAnsi" w:cstheme="minorHAnsi"/>
          <w:b/>
          <w:bCs/>
          <w:color w:val="auto"/>
          <w:sz w:val="22"/>
          <w:szCs w:val="22"/>
          <w:lang w:val="en-GB"/>
        </w:rPr>
        <w:t>set</w:t>
      </w:r>
      <w:r w:rsidR="00072F37" w:rsidRPr="00C90CB2">
        <w:rPr>
          <w:rFonts w:asciiTheme="minorHAnsi" w:eastAsia="Times New Roman" w:hAnsiTheme="minorHAnsi" w:cstheme="minorHAnsi"/>
          <w:b/>
          <w:bCs/>
          <w:color w:val="auto"/>
          <w:sz w:val="22"/>
          <w:szCs w:val="22"/>
          <w:lang w:val="en-GB"/>
        </w:rPr>
        <w:t xml:space="preserve"> </w:t>
      </w:r>
      <w:r w:rsidR="00072F37" w:rsidRPr="00C90CB2">
        <w:rPr>
          <w:rFonts w:asciiTheme="minorHAnsi" w:eastAsia="Times New Roman" w:hAnsiTheme="minorHAnsi" w:cstheme="minorHAnsi"/>
          <w:color w:val="auto"/>
          <w:sz w:val="22"/>
          <w:szCs w:val="22"/>
          <w:lang w:val="en-GB"/>
        </w:rPr>
        <w:t xml:space="preserve">by making digital, analytics, and automation a way of working. </w:t>
      </w:r>
      <w:r w:rsidR="00100A8C" w:rsidRPr="00C90CB2">
        <w:rPr>
          <w:rFonts w:asciiTheme="minorHAnsi" w:eastAsia="Times New Roman" w:hAnsiTheme="minorHAnsi" w:cstheme="minorHAnsi"/>
          <w:color w:val="auto"/>
          <w:sz w:val="22"/>
          <w:szCs w:val="22"/>
          <w:lang w:val="en-GB"/>
        </w:rPr>
        <w:t xml:space="preserve">The study </w:t>
      </w:r>
      <w:r w:rsidRPr="00C90CB2">
        <w:rPr>
          <w:rFonts w:asciiTheme="minorHAnsi" w:eastAsia="Times New Roman" w:hAnsiTheme="minorHAnsi" w:cstheme="minorHAnsi"/>
          <w:color w:val="auto"/>
          <w:sz w:val="22"/>
          <w:szCs w:val="22"/>
          <w:lang w:val="en-GB"/>
        </w:rPr>
        <w:t>further</w:t>
      </w:r>
      <w:r w:rsidR="00ED5D72" w:rsidRPr="00C90CB2">
        <w:rPr>
          <w:rFonts w:asciiTheme="minorHAnsi" w:eastAsia="Times New Roman" w:hAnsiTheme="minorHAnsi" w:cstheme="minorHAnsi"/>
          <w:color w:val="auto"/>
          <w:sz w:val="22"/>
          <w:szCs w:val="22"/>
          <w:lang w:val="en-GB"/>
        </w:rPr>
        <w:t xml:space="preserve"> </w:t>
      </w:r>
      <w:r w:rsidR="00D67914" w:rsidRPr="00C90CB2">
        <w:rPr>
          <w:rFonts w:asciiTheme="minorHAnsi" w:eastAsia="Times New Roman" w:hAnsiTheme="minorHAnsi" w:cstheme="minorHAnsi"/>
          <w:color w:val="auto"/>
          <w:sz w:val="22"/>
          <w:szCs w:val="22"/>
          <w:lang w:val="en-GB"/>
        </w:rPr>
        <w:t>highlights on</w:t>
      </w:r>
      <w:r w:rsidRPr="00C90CB2">
        <w:rPr>
          <w:rFonts w:asciiTheme="minorHAnsi" w:eastAsia="Times New Roman" w:hAnsiTheme="minorHAnsi" w:cstheme="minorHAnsi"/>
          <w:color w:val="auto"/>
          <w:sz w:val="22"/>
          <w:szCs w:val="22"/>
          <w:lang w:val="en-GB"/>
        </w:rPr>
        <w:t xml:space="preserve"> the role of Government</w:t>
      </w:r>
      <w:r w:rsidR="00FA12C1" w:rsidRPr="00C90CB2">
        <w:rPr>
          <w:rFonts w:asciiTheme="minorHAnsi" w:eastAsia="Times New Roman" w:hAnsiTheme="minorHAnsi" w:cstheme="minorHAnsi"/>
          <w:color w:val="auto"/>
          <w:sz w:val="22"/>
          <w:szCs w:val="22"/>
          <w:lang w:val="en-GB"/>
        </w:rPr>
        <w:t xml:space="preserve"> and industry bodies as a </w:t>
      </w:r>
      <w:r w:rsidRPr="00C90CB2">
        <w:rPr>
          <w:rFonts w:asciiTheme="minorHAnsi" w:eastAsia="Times New Roman" w:hAnsiTheme="minorHAnsi" w:cstheme="minorHAnsi"/>
          <w:color w:val="auto"/>
          <w:sz w:val="22"/>
          <w:szCs w:val="22"/>
          <w:lang w:val="en-GB"/>
        </w:rPr>
        <w:t>critical differentiator in the sector’s recovery</w:t>
      </w:r>
      <w:r w:rsidR="00B25DCF" w:rsidRPr="00C90CB2">
        <w:rPr>
          <w:rFonts w:asciiTheme="minorHAnsi" w:eastAsia="Times New Roman" w:hAnsiTheme="minorHAnsi" w:cstheme="minorHAnsi"/>
          <w:color w:val="auto"/>
          <w:sz w:val="22"/>
          <w:szCs w:val="22"/>
          <w:lang w:val="en-GB"/>
        </w:rPr>
        <w:t xml:space="preserve">. </w:t>
      </w:r>
    </w:p>
    <w:p w14:paraId="323E76C9" w14:textId="77777777" w:rsidR="00FA12C1" w:rsidRPr="00C90CB2" w:rsidRDefault="00FA12C1" w:rsidP="0002479F">
      <w:pPr>
        <w:pStyle w:val="Default"/>
        <w:jc w:val="both"/>
        <w:rPr>
          <w:rFonts w:asciiTheme="minorHAnsi" w:eastAsia="Times New Roman" w:hAnsiTheme="minorHAnsi" w:cstheme="minorHAnsi"/>
          <w:color w:val="auto"/>
          <w:sz w:val="22"/>
          <w:szCs w:val="22"/>
          <w:lang w:val="en-GB"/>
        </w:rPr>
      </w:pPr>
    </w:p>
    <w:p w14:paraId="215FCFE4" w14:textId="6BA71015" w:rsidR="00B71B07" w:rsidRDefault="00B71B07" w:rsidP="00B71B07">
      <w:pPr>
        <w:pStyle w:val="Default"/>
        <w:jc w:val="both"/>
        <w:rPr>
          <w:rFonts w:asciiTheme="minorHAnsi" w:hAnsiTheme="minorHAnsi" w:cstheme="minorHAnsi"/>
          <w:i/>
          <w:sz w:val="22"/>
          <w:szCs w:val="22"/>
          <w:shd w:val="clear" w:color="auto" w:fill="FFFFFF"/>
        </w:rPr>
      </w:pPr>
      <w:r w:rsidRPr="00B71B07">
        <w:rPr>
          <w:rFonts w:asciiTheme="minorHAnsi" w:hAnsiTheme="minorHAnsi" w:cstheme="minorHAnsi"/>
          <w:bCs/>
          <w:sz w:val="22"/>
          <w:szCs w:val="22"/>
        </w:rPr>
        <w:t>Addressing the 60</w:t>
      </w:r>
      <w:r w:rsidRPr="00B71B07">
        <w:rPr>
          <w:rFonts w:asciiTheme="minorHAnsi" w:hAnsiTheme="minorHAnsi" w:cstheme="minorHAnsi"/>
          <w:bCs/>
          <w:sz w:val="22"/>
          <w:szCs w:val="22"/>
          <w:vertAlign w:val="superscript"/>
        </w:rPr>
        <w:t>th</w:t>
      </w:r>
      <w:r w:rsidRPr="00B71B07">
        <w:rPr>
          <w:rFonts w:asciiTheme="minorHAnsi" w:hAnsiTheme="minorHAnsi" w:cstheme="minorHAnsi"/>
          <w:bCs/>
          <w:sz w:val="22"/>
          <w:szCs w:val="22"/>
        </w:rPr>
        <w:t xml:space="preserve"> Annual Session of ACMA</w:t>
      </w:r>
      <w:r>
        <w:rPr>
          <w:rFonts w:asciiTheme="minorHAnsi" w:hAnsiTheme="minorHAnsi" w:cstheme="minorHAnsi"/>
          <w:b/>
          <w:bCs/>
          <w:sz w:val="22"/>
          <w:szCs w:val="22"/>
        </w:rPr>
        <w:t xml:space="preserve">, </w:t>
      </w:r>
      <w:r w:rsidRPr="00C90CB2">
        <w:rPr>
          <w:rFonts w:asciiTheme="minorHAnsi" w:hAnsiTheme="minorHAnsi" w:cstheme="minorHAnsi"/>
          <w:b/>
          <w:bCs/>
          <w:sz w:val="22"/>
          <w:szCs w:val="22"/>
        </w:rPr>
        <w:t xml:space="preserve">Shri Nitin Gadkari, </w:t>
      </w:r>
      <w:r w:rsidRPr="00C90CB2">
        <w:rPr>
          <w:rFonts w:asciiTheme="minorHAnsi" w:hAnsiTheme="minorHAnsi" w:cstheme="minorHAnsi"/>
          <w:b/>
          <w:bCs/>
          <w:sz w:val="22"/>
          <w:szCs w:val="22"/>
          <w:lang w:val="en-GB"/>
        </w:rPr>
        <w:t>Hon’ble Union Minister for Road Transport &amp; Highways, and MSMEs, Government of India</w:t>
      </w:r>
      <w:r w:rsidRPr="00C90CB2">
        <w:rPr>
          <w:rFonts w:asciiTheme="minorHAnsi" w:hAnsiTheme="minorHAnsi" w:cstheme="minorHAnsi"/>
          <w:sz w:val="22"/>
          <w:szCs w:val="22"/>
          <w:lang w:val="en-GB"/>
        </w:rPr>
        <w:t>,</w:t>
      </w:r>
      <w:r>
        <w:rPr>
          <w:rFonts w:asciiTheme="minorHAnsi" w:hAnsiTheme="minorHAnsi" w:cstheme="minorHAnsi"/>
          <w:sz w:val="22"/>
          <w:szCs w:val="22"/>
          <w:lang w:val="en-GB"/>
        </w:rPr>
        <w:t xml:space="preserve"> said, </w:t>
      </w:r>
      <w:r w:rsidRPr="00C234E5">
        <w:rPr>
          <w:rFonts w:asciiTheme="minorHAnsi" w:hAnsiTheme="minorHAnsi" w:cstheme="minorHAnsi"/>
          <w:b/>
          <w:bCs/>
          <w:i/>
          <w:sz w:val="22"/>
          <w:szCs w:val="22"/>
          <w:lang w:val="en-GB"/>
        </w:rPr>
        <w:t>“</w:t>
      </w:r>
      <w:r w:rsidRPr="00C234E5">
        <w:rPr>
          <w:rFonts w:asciiTheme="minorHAnsi" w:hAnsiTheme="minorHAnsi" w:cstheme="minorHAnsi"/>
          <w:i/>
          <w:sz w:val="22"/>
          <w:szCs w:val="22"/>
          <w:lang w:val="en-GB"/>
        </w:rPr>
        <w:t>We know the industry is reeling under tough times and the government is doing its best</w:t>
      </w:r>
      <w:r w:rsidRPr="00C234E5">
        <w:rPr>
          <w:rFonts w:asciiTheme="minorHAnsi" w:hAnsiTheme="minorHAnsi" w:cstheme="minorHAnsi"/>
          <w:i/>
          <w:iCs/>
          <w:sz w:val="22"/>
          <w:szCs w:val="22"/>
        </w:rPr>
        <w:t xml:space="preserve"> to address the needs of the industry. We are constantly working to foster growth of MSMEs, develop the road infrastructure and focus on safety guidelines and increase adoption of alternative cleaner fuels in India. We understand that road are critical for the growth of automotive sector and in these challenging times we have been constructing 30 kilometres of roads every day. The Government is also working on 22 green-expressways and the</w:t>
      </w:r>
      <w:r w:rsidR="00C234E5" w:rsidRPr="00C234E5">
        <w:rPr>
          <w:rFonts w:asciiTheme="minorHAnsi" w:hAnsiTheme="minorHAnsi" w:cstheme="minorHAnsi"/>
          <w:i/>
          <w:iCs/>
          <w:sz w:val="22"/>
          <w:szCs w:val="22"/>
        </w:rPr>
        <w:t xml:space="preserve"> component</w:t>
      </w:r>
      <w:r w:rsidRPr="00C234E5">
        <w:rPr>
          <w:rFonts w:asciiTheme="minorHAnsi" w:hAnsiTheme="minorHAnsi" w:cstheme="minorHAnsi"/>
          <w:i/>
          <w:iCs/>
          <w:sz w:val="22"/>
          <w:szCs w:val="22"/>
        </w:rPr>
        <w:t xml:space="preserve"> companies </w:t>
      </w:r>
      <w:r w:rsidR="00C234E5" w:rsidRPr="00C234E5">
        <w:rPr>
          <w:rFonts w:asciiTheme="minorHAnsi" w:hAnsiTheme="minorHAnsi" w:cstheme="minorHAnsi"/>
          <w:i/>
          <w:iCs/>
          <w:sz w:val="22"/>
          <w:szCs w:val="22"/>
        </w:rPr>
        <w:t>can</w:t>
      </w:r>
      <w:r w:rsidRPr="00C234E5">
        <w:rPr>
          <w:rFonts w:asciiTheme="minorHAnsi" w:hAnsiTheme="minorHAnsi" w:cstheme="minorHAnsi"/>
          <w:i/>
          <w:iCs/>
          <w:sz w:val="22"/>
          <w:szCs w:val="22"/>
        </w:rPr>
        <w:t xml:space="preserve"> set up automobile manufacturing </w:t>
      </w:r>
      <w:r w:rsidR="00C234E5" w:rsidRPr="00C234E5">
        <w:rPr>
          <w:rFonts w:asciiTheme="minorHAnsi" w:hAnsiTheme="minorHAnsi" w:cstheme="minorHAnsi"/>
          <w:i/>
          <w:iCs/>
          <w:sz w:val="22"/>
          <w:szCs w:val="22"/>
        </w:rPr>
        <w:t xml:space="preserve">cluster </w:t>
      </w:r>
      <w:r w:rsidRPr="00C234E5">
        <w:rPr>
          <w:rFonts w:asciiTheme="minorHAnsi" w:hAnsiTheme="minorHAnsi" w:cstheme="minorHAnsi"/>
          <w:i/>
          <w:iCs/>
          <w:sz w:val="22"/>
          <w:szCs w:val="22"/>
        </w:rPr>
        <w:t xml:space="preserve">next to these expressways. We plan to bring the Scrappage policy which has been a long-standing demand from the industry within a month. </w:t>
      </w:r>
      <w:r w:rsidRPr="00C234E5">
        <w:rPr>
          <w:rFonts w:asciiTheme="minorHAnsi" w:hAnsiTheme="minorHAnsi" w:cstheme="minorHAnsi"/>
          <w:i/>
          <w:sz w:val="22"/>
          <w:szCs w:val="22"/>
          <w:shd w:val="clear" w:color="auto" w:fill="FFFFFF"/>
        </w:rPr>
        <w:t>We believe that the auto industry has reached international standards and we will soon become the top automotive manufacturing hub in the world</w:t>
      </w:r>
      <w:r w:rsidR="00C234E5" w:rsidRPr="00C234E5">
        <w:rPr>
          <w:rFonts w:asciiTheme="minorHAnsi" w:hAnsiTheme="minorHAnsi" w:cstheme="minorHAnsi"/>
          <w:i/>
          <w:sz w:val="22"/>
          <w:szCs w:val="22"/>
          <w:shd w:val="clear" w:color="auto" w:fill="FFFFFF"/>
        </w:rPr>
        <w:t>.”</w:t>
      </w:r>
    </w:p>
    <w:p w14:paraId="0320EB7F" w14:textId="20F70FFA" w:rsidR="00760603" w:rsidRDefault="00760603" w:rsidP="00B71B07">
      <w:pPr>
        <w:pStyle w:val="Default"/>
        <w:jc w:val="both"/>
        <w:rPr>
          <w:rFonts w:asciiTheme="minorHAnsi" w:hAnsiTheme="minorHAnsi" w:cstheme="minorHAnsi"/>
          <w:i/>
          <w:sz w:val="22"/>
          <w:szCs w:val="22"/>
          <w:shd w:val="clear" w:color="auto" w:fill="FFFFFF"/>
        </w:rPr>
      </w:pPr>
    </w:p>
    <w:p w14:paraId="412C9D13" w14:textId="6792B5AC" w:rsidR="00760603" w:rsidRDefault="00760603" w:rsidP="00B71B07">
      <w:pPr>
        <w:pStyle w:val="Default"/>
        <w:jc w:val="both"/>
        <w:rPr>
          <w:rFonts w:asciiTheme="minorHAnsi" w:hAnsiTheme="minorHAnsi" w:cstheme="minorHAnsi"/>
          <w:i/>
          <w:sz w:val="22"/>
          <w:szCs w:val="22"/>
          <w:shd w:val="clear" w:color="auto" w:fill="FFFFFF"/>
        </w:rPr>
      </w:pPr>
    </w:p>
    <w:p w14:paraId="0250642D" w14:textId="77777777" w:rsidR="00760603" w:rsidRPr="00C234E5" w:rsidRDefault="00760603" w:rsidP="00B71B07">
      <w:pPr>
        <w:pStyle w:val="Default"/>
        <w:jc w:val="both"/>
        <w:rPr>
          <w:rFonts w:asciiTheme="minorHAnsi" w:hAnsiTheme="minorHAnsi" w:cstheme="minorHAnsi"/>
          <w:i/>
          <w:iCs/>
          <w:sz w:val="22"/>
          <w:szCs w:val="22"/>
        </w:rPr>
      </w:pPr>
    </w:p>
    <w:p w14:paraId="73B7339E" w14:textId="77777777" w:rsidR="00B71B07" w:rsidRDefault="00B71B07" w:rsidP="0002479F">
      <w:pPr>
        <w:pStyle w:val="Default"/>
        <w:jc w:val="both"/>
        <w:rPr>
          <w:rFonts w:asciiTheme="minorHAnsi" w:eastAsia="Times New Roman" w:hAnsiTheme="minorHAnsi" w:cstheme="minorHAnsi"/>
          <w:b/>
          <w:bCs/>
          <w:color w:val="auto"/>
          <w:sz w:val="22"/>
          <w:szCs w:val="22"/>
          <w:lang w:val="en-GB"/>
        </w:rPr>
      </w:pPr>
    </w:p>
    <w:p w14:paraId="564433C7" w14:textId="77777777" w:rsidR="00C90CB2" w:rsidRPr="00C90CB2" w:rsidRDefault="00473F1A" w:rsidP="00C90CB2">
      <w:pPr>
        <w:rPr>
          <w:rFonts w:asciiTheme="minorHAnsi" w:hAnsiTheme="minorHAnsi" w:cstheme="minorHAnsi"/>
          <w:color w:val="000000"/>
          <w:sz w:val="22"/>
          <w:szCs w:val="22"/>
        </w:rPr>
      </w:pPr>
      <w:r w:rsidRPr="00C90CB2">
        <w:rPr>
          <w:rFonts w:asciiTheme="minorHAnsi" w:hAnsiTheme="minorHAnsi" w:cstheme="minorHAnsi"/>
          <w:b/>
          <w:bCs/>
          <w:sz w:val="22"/>
          <w:szCs w:val="22"/>
          <w:lang w:val="en-GB"/>
        </w:rPr>
        <w:t>Shri Piyush Goyal, Hon’ble Union Minister for Commerce and Industry and Railways, Government of India</w:t>
      </w:r>
      <w:r w:rsidR="0025539B" w:rsidRPr="00C90CB2">
        <w:rPr>
          <w:rFonts w:asciiTheme="minorHAnsi" w:hAnsiTheme="minorHAnsi" w:cstheme="minorHAnsi"/>
          <w:b/>
          <w:bCs/>
          <w:sz w:val="22"/>
          <w:szCs w:val="22"/>
          <w:lang w:val="en-GB"/>
        </w:rPr>
        <w:t>, said, “</w:t>
      </w:r>
      <w:r w:rsidR="00C90CB2" w:rsidRPr="00C90CB2">
        <w:rPr>
          <w:rFonts w:asciiTheme="minorHAnsi" w:hAnsiTheme="minorHAnsi" w:cstheme="minorHAnsi"/>
          <w:i/>
          <w:iCs/>
          <w:color w:val="000000"/>
          <w:sz w:val="22"/>
          <w:szCs w:val="22"/>
        </w:rPr>
        <w:t xml:space="preserve">ACMA has been the forefront of shaping the new normal. This indeed is a great time to bring in positivity and I see the auto component industry as becoming champions of the </w:t>
      </w:r>
      <w:proofErr w:type="spellStart"/>
      <w:r w:rsidR="00C90CB2" w:rsidRPr="00C90CB2">
        <w:rPr>
          <w:rFonts w:asciiTheme="minorHAnsi" w:hAnsiTheme="minorHAnsi" w:cstheme="minorHAnsi"/>
          <w:i/>
          <w:iCs/>
          <w:color w:val="000000"/>
          <w:sz w:val="22"/>
          <w:szCs w:val="22"/>
        </w:rPr>
        <w:t>Atmanirbhar</w:t>
      </w:r>
      <w:proofErr w:type="spellEnd"/>
      <w:r w:rsidR="00C90CB2" w:rsidRPr="00C90CB2">
        <w:rPr>
          <w:rFonts w:asciiTheme="minorHAnsi" w:hAnsiTheme="minorHAnsi" w:cstheme="minorHAnsi"/>
          <w:i/>
          <w:iCs/>
          <w:color w:val="000000"/>
          <w:sz w:val="22"/>
          <w:szCs w:val="22"/>
        </w:rPr>
        <w:t xml:space="preserve"> Bharat. We must now foster a spirt of collaboration, cooperation and commitment to grow and compete with the rest of the world. I am confident, that with a collaborative approach and working with stakeholders and suppliers, the auto component industry is on the road to success.”</w:t>
      </w:r>
    </w:p>
    <w:p w14:paraId="11832B0B" w14:textId="77777777" w:rsidR="00C05AE4" w:rsidRPr="00C90CB2" w:rsidRDefault="00C05AE4" w:rsidP="00A10F4C">
      <w:pPr>
        <w:pStyle w:val="Default"/>
        <w:jc w:val="both"/>
        <w:rPr>
          <w:rFonts w:asciiTheme="minorHAnsi" w:hAnsiTheme="minorHAnsi" w:cstheme="minorHAnsi"/>
          <w:sz w:val="22"/>
          <w:szCs w:val="22"/>
          <w:lang w:val="en-GB"/>
        </w:rPr>
      </w:pPr>
    </w:p>
    <w:p w14:paraId="7016FEFD" w14:textId="77777777" w:rsidR="00A10F4C" w:rsidRDefault="00A10F4C" w:rsidP="0002479F">
      <w:pPr>
        <w:pStyle w:val="Default"/>
        <w:jc w:val="both"/>
        <w:rPr>
          <w:rFonts w:asciiTheme="minorHAnsi" w:hAnsiTheme="minorHAnsi" w:cstheme="minorHAnsi"/>
          <w:i/>
          <w:iCs/>
          <w:sz w:val="22"/>
          <w:szCs w:val="22"/>
        </w:rPr>
      </w:pPr>
      <w:r w:rsidRPr="00C90CB2">
        <w:rPr>
          <w:rFonts w:asciiTheme="minorHAnsi" w:hAnsiTheme="minorHAnsi" w:cstheme="minorHAnsi"/>
          <w:b/>
          <w:bCs/>
          <w:sz w:val="22"/>
          <w:szCs w:val="22"/>
          <w:lang w:val="en-GB"/>
        </w:rPr>
        <w:t xml:space="preserve">Mr Amitabh Kant, CEO, </w:t>
      </w:r>
      <w:proofErr w:type="spellStart"/>
      <w:r w:rsidRPr="00C90CB2">
        <w:rPr>
          <w:rFonts w:asciiTheme="minorHAnsi" w:hAnsiTheme="minorHAnsi" w:cstheme="minorHAnsi"/>
          <w:b/>
          <w:bCs/>
          <w:sz w:val="22"/>
          <w:szCs w:val="22"/>
          <w:lang w:val="en-GB"/>
        </w:rPr>
        <w:t>Niti</w:t>
      </w:r>
      <w:proofErr w:type="spellEnd"/>
      <w:r w:rsidRPr="00C90CB2">
        <w:rPr>
          <w:rFonts w:asciiTheme="minorHAnsi" w:hAnsiTheme="minorHAnsi" w:cstheme="minorHAnsi"/>
          <w:b/>
          <w:bCs/>
          <w:sz w:val="22"/>
          <w:szCs w:val="22"/>
          <w:lang w:val="en-GB"/>
        </w:rPr>
        <w:t xml:space="preserve"> Aayog</w:t>
      </w:r>
      <w:r w:rsidR="00C05AE4" w:rsidRPr="00C90CB2">
        <w:rPr>
          <w:rFonts w:asciiTheme="minorHAnsi" w:hAnsiTheme="minorHAnsi" w:cstheme="minorHAnsi"/>
          <w:b/>
          <w:bCs/>
          <w:sz w:val="22"/>
          <w:szCs w:val="22"/>
          <w:lang w:val="en-GB"/>
        </w:rPr>
        <w:t xml:space="preserve">, </w:t>
      </w:r>
      <w:r w:rsidR="006A79C1" w:rsidRPr="00C90CB2">
        <w:rPr>
          <w:rFonts w:asciiTheme="minorHAnsi" w:hAnsiTheme="minorHAnsi" w:cstheme="minorHAnsi"/>
          <w:b/>
          <w:bCs/>
          <w:sz w:val="22"/>
          <w:szCs w:val="22"/>
          <w:lang w:val="en-GB"/>
        </w:rPr>
        <w:t xml:space="preserve">said, </w:t>
      </w:r>
      <w:r w:rsidR="00954711" w:rsidRPr="00C90CB2">
        <w:rPr>
          <w:rFonts w:asciiTheme="minorHAnsi" w:hAnsiTheme="minorHAnsi" w:cstheme="minorHAnsi"/>
          <w:b/>
          <w:bCs/>
          <w:sz w:val="22"/>
          <w:szCs w:val="22"/>
          <w:lang w:val="en-GB"/>
        </w:rPr>
        <w:t>“</w:t>
      </w:r>
      <w:r w:rsidR="00954711" w:rsidRPr="00C90CB2">
        <w:rPr>
          <w:rFonts w:asciiTheme="minorHAnsi" w:hAnsiTheme="minorHAnsi" w:cstheme="minorHAnsi"/>
          <w:i/>
          <w:iCs/>
          <w:sz w:val="22"/>
          <w:szCs w:val="22"/>
        </w:rPr>
        <w:t>The</w:t>
      </w:r>
      <w:r w:rsidR="00F32CCB" w:rsidRPr="00C90CB2">
        <w:rPr>
          <w:rFonts w:asciiTheme="minorHAnsi" w:hAnsiTheme="minorHAnsi" w:cstheme="minorHAnsi"/>
          <w:i/>
          <w:iCs/>
          <w:sz w:val="22"/>
          <w:szCs w:val="22"/>
        </w:rPr>
        <w:t xml:space="preserve"> current times</w:t>
      </w:r>
      <w:r w:rsidR="00C75A86" w:rsidRPr="00C90CB2">
        <w:rPr>
          <w:rFonts w:asciiTheme="minorHAnsi" w:hAnsiTheme="minorHAnsi" w:cstheme="minorHAnsi"/>
          <w:i/>
          <w:iCs/>
          <w:sz w:val="22"/>
          <w:szCs w:val="22"/>
        </w:rPr>
        <w:t xml:space="preserve"> has been challenging which has given </w:t>
      </w:r>
      <w:r w:rsidR="00F32CCB" w:rsidRPr="00C90CB2">
        <w:rPr>
          <w:rFonts w:asciiTheme="minorHAnsi" w:hAnsiTheme="minorHAnsi" w:cstheme="minorHAnsi"/>
          <w:i/>
          <w:iCs/>
          <w:sz w:val="22"/>
          <w:szCs w:val="22"/>
        </w:rPr>
        <w:t xml:space="preserve">a huge opportunity </w:t>
      </w:r>
      <w:r w:rsidR="00954711" w:rsidRPr="00C90CB2">
        <w:rPr>
          <w:rFonts w:asciiTheme="minorHAnsi" w:hAnsiTheme="minorHAnsi" w:cstheme="minorHAnsi"/>
          <w:i/>
          <w:iCs/>
          <w:sz w:val="22"/>
          <w:szCs w:val="22"/>
        </w:rPr>
        <w:t>to adapt</w:t>
      </w:r>
      <w:r w:rsidR="00F32CCB" w:rsidRPr="00C90CB2">
        <w:rPr>
          <w:rFonts w:asciiTheme="minorHAnsi" w:hAnsiTheme="minorHAnsi" w:cstheme="minorHAnsi"/>
          <w:i/>
          <w:iCs/>
          <w:sz w:val="22"/>
          <w:szCs w:val="22"/>
        </w:rPr>
        <w:t xml:space="preserve"> and leapfrog </w:t>
      </w:r>
      <w:r w:rsidR="006A79C1" w:rsidRPr="00C90CB2">
        <w:rPr>
          <w:rFonts w:asciiTheme="minorHAnsi" w:hAnsiTheme="minorHAnsi" w:cstheme="minorHAnsi"/>
          <w:i/>
          <w:iCs/>
          <w:sz w:val="22"/>
          <w:szCs w:val="22"/>
        </w:rPr>
        <w:t>to</w:t>
      </w:r>
      <w:r w:rsidR="00F32CCB" w:rsidRPr="00C90CB2">
        <w:rPr>
          <w:rFonts w:asciiTheme="minorHAnsi" w:hAnsiTheme="minorHAnsi" w:cstheme="minorHAnsi"/>
          <w:i/>
          <w:iCs/>
          <w:sz w:val="22"/>
          <w:szCs w:val="22"/>
        </w:rPr>
        <w:t xml:space="preserve"> the world of tomorrow.</w:t>
      </w:r>
      <w:r w:rsidR="00954711" w:rsidRPr="00C90CB2">
        <w:rPr>
          <w:rFonts w:asciiTheme="minorHAnsi" w:hAnsiTheme="minorHAnsi" w:cstheme="minorHAnsi"/>
          <w:i/>
          <w:iCs/>
          <w:sz w:val="22"/>
          <w:szCs w:val="22"/>
        </w:rPr>
        <w:t xml:space="preserve"> </w:t>
      </w:r>
      <w:r w:rsidR="006A79C1" w:rsidRPr="00C90CB2">
        <w:rPr>
          <w:rFonts w:asciiTheme="minorHAnsi" w:hAnsiTheme="minorHAnsi" w:cstheme="minorHAnsi"/>
          <w:i/>
          <w:iCs/>
          <w:sz w:val="22"/>
          <w:szCs w:val="22"/>
        </w:rPr>
        <w:t xml:space="preserve">The auto component industry is a strong representation of </w:t>
      </w:r>
      <w:proofErr w:type="spellStart"/>
      <w:r w:rsidR="006A79C1" w:rsidRPr="00C90CB2">
        <w:rPr>
          <w:rFonts w:asciiTheme="minorHAnsi" w:hAnsiTheme="minorHAnsi" w:cstheme="minorHAnsi"/>
          <w:i/>
          <w:iCs/>
          <w:sz w:val="22"/>
          <w:szCs w:val="22"/>
        </w:rPr>
        <w:t>Atmanirbhar</w:t>
      </w:r>
      <w:proofErr w:type="spellEnd"/>
      <w:r w:rsidR="006A79C1" w:rsidRPr="00C90CB2">
        <w:rPr>
          <w:rFonts w:asciiTheme="minorHAnsi" w:hAnsiTheme="minorHAnsi" w:cstheme="minorHAnsi"/>
          <w:i/>
          <w:iCs/>
          <w:sz w:val="22"/>
          <w:szCs w:val="22"/>
        </w:rPr>
        <w:t xml:space="preserve"> Bharat </w:t>
      </w:r>
      <w:r w:rsidR="00C75A86" w:rsidRPr="00C90CB2">
        <w:rPr>
          <w:rFonts w:asciiTheme="minorHAnsi" w:hAnsiTheme="minorHAnsi" w:cstheme="minorHAnsi"/>
          <w:i/>
          <w:iCs/>
          <w:sz w:val="22"/>
          <w:szCs w:val="22"/>
        </w:rPr>
        <w:t>and w</w:t>
      </w:r>
      <w:r w:rsidR="006A79C1" w:rsidRPr="00C90CB2">
        <w:rPr>
          <w:rFonts w:asciiTheme="minorHAnsi" w:hAnsiTheme="minorHAnsi" w:cstheme="minorHAnsi"/>
          <w:i/>
          <w:iCs/>
          <w:sz w:val="22"/>
          <w:szCs w:val="22"/>
        </w:rPr>
        <w:t>e see</w:t>
      </w:r>
      <w:r w:rsidR="00954711" w:rsidRPr="00C90CB2">
        <w:rPr>
          <w:rFonts w:asciiTheme="minorHAnsi" w:hAnsiTheme="minorHAnsi" w:cstheme="minorHAnsi"/>
          <w:i/>
          <w:iCs/>
          <w:sz w:val="22"/>
          <w:szCs w:val="22"/>
        </w:rPr>
        <w:t xml:space="preserve"> </w:t>
      </w:r>
      <w:r w:rsidR="00F32CCB" w:rsidRPr="00C90CB2">
        <w:rPr>
          <w:rFonts w:asciiTheme="minorHAnsi" w:hAnsiTheme="minorHAnsi" w:cstheme="minorHAnsi"/>
          <w:i/>
          <w:iCs/>
          <w:sz w:val="22"/>
          <w:szCs w:val="22"/>
        </w:rPr>
        <w:t>India’s recovery on the back of auto</w:t>
      </w:r>
      <w:r w:rsidR="00954711" w:rsidRPr="00C90CB2">
        <w:rPr>
          <w:rFonts w:asciiTheme="minorHAnsi" w:hAnsiTheme="minorHAnsi" w:cstheme="minorHAnsi"/>
          <w:i/>
          <w:iCs/>
          <w:sz w:val="22"/>
          <w:szCs w:val="22"/>
        </w:rPr>
        <w:t>mobile</w:t>
      </w:r>
      <w:r w:rsidR="00F32CCB" w:rsidRPr="00C90CB2">
        <w:rPr>
          <w:rFonts w:asciiTheme="minorHAnsi" w:hAnsiTheme="minorHAnsi" w:cstheme="minorHAnsi"/>
          <w:i/>
          <w:iCs/>
          <w:sz w:val="22"/>
          <w:szCs w:val="22"/>
        </w:rPr>
        <w:t xml:space="preserve"> and component </w:t>
      </w:r>
      <w:r w:rsidR="00954711" w:rsidRPr="00C90CB2">
        <w:rPr>
          <w:rFonts w:asciiTheme="minorHAnsi" w:hAnsiTheme="minorHAnsi" w:cstheme="minorHAnsi"/>
          <w:i/>
          <w:iCs/>
          <w:sz w:val="22"/>
          <w:szCs w:val="22"/>
        </w:rPr>
        <w:t>manufacturing</w:t>
      </w:r>
      <w:r w:rsidR="00F32CCB" w:rsidRPr="00C90CB2">
        <w:rPr>
          <w:rFonts w:asciiTheme="minorHAnsi" w:hAnsiTheme="minorHAnsi" w:cstheme="minorHAnsi"/>
          <w:i/>
          <w:iCs/>
          <w:sz w:val="22"/>
          <w:szCs w:val="22"/>
        </w:rPr>
        <w:t xml:space="preserve">. </w:t>
      </w:r>
      <w:r w:rsidR="00880E74" w:rsidRPr="00C90CB2">
        <w:rPr>
          <w:rFonts w:asciiTheme="minorHAnsi" w:hAnsiTheme="minorHAnsi" w:cstheme="minorHAnsi"/>
          <w:i/>
          <w:iCs/>
          <w:sz w:val="22"/>
          <w:szCs w:val="22"/>
        </w:rPr>
        <w:t xml:space="preserve">We </w:t>
      </w:r>
      <w:r w:rsidR="00954711" w:rsidRPr="00C90CB2">
        <w:rPr>
          <w:rFonts w:asciiTheme="minorHAnsi" w:hAnsiTheme="minorHAnsi" w:cstheme="minorHAnsi"/>
          <w:i/>
          <w:iCs/>
          <w:sz w:val="22"/>
          <w:szCs w:val="22"/>
        </w:rPr>
        <w:t>must make the Indian companies excel, capture the large domestic market and using it as springboard to penetrate the international market</w:t>
      </w:r>
      <w:r w:rsidR="00C75A86" w:rsidRPr="00C90CB2">
        <w:rPr>
          <w:rFonts w:asciiTheme="minorHAnsi" w:hAnsiTheme="minorHAnsi" w:cstheme="minorHAnsi"/>
          <w:i/>
          <w:iCs/>
          <w:sz w:val="22"/>
          <w:szCs w:val="22"/>
        </w:rPr>
        <w:t>. The future course requires to focus on local manufacturing and across tier 1, 2 and 3 suppliers as we believe all resources and capabilities are available in India. We need to ramp up R&amp;D to create indigenize technology and therefore reduce imports. There is also need for new synergies such as with IT industry in the areas of power electronics. India must look at using the first mover advantage for producing all components for E</w:t>
      </w:r>
      <w:r w:rsidR="00880E74" w:rsidRPr="00C90CB2">
        <w:rPr>
          <w:rFonts w:asciiTheme="minorHAnsi" w:hAnsiTheme="minorHAnsi" w:cstheme="minorHAnsi"/>
          <w:i/>
          <w:iCs/>
          <w:sz w:val="22"/>
          <w:szCs w:val="22"/>
        </w:rPr>
        <w:t xml:space="preserve">lectric Vehicles, </w:t>
      </w:r>
      <w:r w:rsidR="00C75A86" w:rsidRPr="00C90CB2">
        <w:rPr>
          <w:rFonts w:asciiTheme="minorHAnsi" w:hAnsiTheme="minorHAnsi" w:cstheme="minorHAnsi"/>
          <w:i/>
          <w:iCs/>
          <w:sz w:val="22"/>
          <w:szCs w:val="22"/>
        </w:rPr>
        <w:t xml:space="preserve">thus driving towards the path of being a future global leader. The Electric vehicles </w:t>
      </w:r>
      <w:r w:rsidR="00356AEA" w:rsidRPr="00C90CB2">
        <w:rPr>
          <w:rFonts w:asciiTheme="minorHAnsi" w:hAnsiTheme="minorHAnsi" w:cstheme="minorHAnsi"/>
          <w:i/>
          <w:iCs/>
          <w:sz w:val="22"/>
          <w:szCs w:val="22"/>
        </w:rPr>
        <w:t xml:space="preserve">battery prices </w:t>
      </w:r>
      <w:r w:rsidR="00C75A86" w:rsidRPr="00C90CB2">
        <w:rPr>
          <w:rFonts w:asciiTheme="minorHAnsi" w:hAnsiTheme="minorHAnsi" w:cstheme="minorHAnsi"/>
          <w:i/>
          <w:iCs/>
          <w:sz w:val="22"/>
          <w:szCs w:val="22"/>
        </w:rPr>
        <w:t xml:space="preserve">are </w:t>
      </w:r>
      <w:r w:rsidR="00356AEA" w:rsidRPr="00C90CB2">
        <w:rPr>
          <w:rFonts w:asciiTheme="minorHAnsi" w:hAnsiTheme="minorHAnsi" w:cstheme="minorHAnsi"/>
          <w:i/>
          <w:iCs/>
          <w:sz w:val="22"/>
          <w:szCs w:val="22"/>
        </w:rPr>
        <w:t xml:space="preserve">set to go below USD 100, </w:t>
      </w:r>
      <w:r w:rsidR="00C75A86" w:rsidRPr="00C90CB2">
        <w:rPr>
          <w:rFonts w:asciiTheme="minorHAnsi" w:hAnsiTheme="minorHAnsi" w:cstheme="minorHAnsi"/>
          <w:i/>
          <w:iCs/>
          <w:sz w:val="22"/>
          <w:szCs w:val="22"/>
        </w:rPr>
        <w:t xml:space="preserve">throwing </w:t>
      </w:r>
      <w:r w:rsidR="00356AEA" w:rsidRPr="00C90CB2">
        <w:rPr>
          <w:rFonts w:asciiTheme="minorHAnsi" w:hAnsiTheme="minorHAnsi" w:cstheme="minorHAnsi"/>
          <w:i/>
          <w:iCs/>
          <w:sz w:val="22"/>
          <w:szCs w:val="22"/>
        </w:rPr>
        <w:t>a huge opportunity in the sector to localise</w:t>
      </w:r>
      <w:r w:rsidR="00880E74" w:rsidRPr="00C90CB2">
        <w:rPr>
          <w:rFonts w:asciiTheme="minorHAnsi" w:hAnsiTheme="minorHAnsi" w:cstheme="minorHAnsi"/>
          <w:i/>
          <w:iCs/>
          <w:sz w:val="22"/>
          <w:szCs w:val="22"/>
        </w:rPr>
        <w:t>. Moreover, we also need to</w:t>
      </w:r>
      <w:r w:rsidR="00C234E5">
        <w:rPr>
          <w:rFonts w:asciiTheme="minorHAnsi" w:hAnsiTheme="minorHAnsi" w:cstheme="minorHAnsi"/>
          <w:i/>
          <w:iCs/>
          <w:sz w:val="22"/>
          <w:szCs w:val="22"/>
        </w:rPr>
        <w:t xml:space="preserve"> reskill </w:t>
      </w:r>
      <w:r w:rsidR="00356AEA" w:rsidRPr="00C90CB2">
        <w:rPr>
          <w:rFonts w:asciiTheme="minorHAnsi" w:hAnsiTheme="minorHAnsi" w:cstheme="minorHAnsi"/>
          <w:i/>
          <w:iCs/>
          <w:sz w:val="22"/>
          <w:szCs w:val="22"/>
        </w:rPr>
        <w:t xml:space="preserve">our existing workforce with </w:t>
      </w:r>
      <w:r w:rsidR="00C234E5">
        <w:rPr>
          <w:rFonts w:asciiTheme="minorHAnsi" w:hAnsiTheme="minorHAnsi" w:cstheme="minorHAnsi"/>
          <w:i/>
          <w:iCs/>
          <w:sz w:val="22"/>
          <w:szCs w:val="22"/>
        </w:rPr>
        <w:t xml:space="preserve">information </w:t>
      </w:r>
      <w:r w:rsidR="00356AEA" w:rsidRPr="00C90CB2">
        <w:rPr>
          <w:rFonts w:asciiTheme="minorHAnsi" w:hAnsiTheme="minorHAnsi" w:cstheme="minorHAnsi"/>
          <w:i/>
          <w:iCs/>
          <w:sz w:val="22"/>
          <w:szCs w:val="22"/>
        </w:rPr>
        <w:t>related to electronics and digitization.</w:t>
      </w:r>
      <w:r w:rsidR="0025539B" w:rsidRPr="00C90CB2">
        <w:rPr>
          <w:rFonts w:asciiTheme="minorHAnsi" w:hAnsiTheme="minorHAnsi" w:cstheme="minorHAnsi"/>
          <w:i/>
          <w:iCs/>
          <w:sz w:val="22"/>
          <w:szCs w:val="22"/>
        </w:rPr>
        <w:t>”</w:t>
      </w:r>
    </w:p>
    <w:p w14:paraId="3D412061" w14:textId="77777777" w:rsidR="00C234E5" w:rsidRDefault="00C234E5" w:rsidP="0002479F">
      <w:pPr>
        <w:pStyle w:val="Default"/>
        <w:jc w:val="both"/>
        <w:rPr>
          <w:rFonts w:asciiTheme="minorHAnsi" w:hAnsiTheme="minorHAnsi" w:cstheme="minorHAnsi"/>
          <w:i/>
          <w:iCs/>
          <w:sz w:val="22"/>
          <w:szCs w:val="22"/>
        </w:rPr>
      </w:pPr>
    </w:p>
    <w:p w14:paraId="0683F572" w14:textId="77777777" w:rsidR="00C234E5" w:rsidRPr="00C90CB2" w:rsidRDefault="00C234E5" w:rsidP="00C234E5">
      <w:pPr>
        <w:pStyle w:val="Default"/>
        <w:jc w:val="both"/>
        <w:rPr>
          <w:rFonts w:asciiTheme="minorHAnsi" w:hAnsiTheme="minorHAnsi" w:cstheme="minorHAnsi"/>
          <w:i/>
          <w:iCs/>
          <w:sz w:val="22"/>
          <w:szCs w:val="22"/>
        </w:rPr>
      </w:pPr>
      <w:r w:rsidRPr="00C90CB2">
        <w:rPr>
          <w:rFonts w:asciiTheme="minorHAnsi" w:eastAsia="Times New Roman" w:hAnsiTheme="minorHAnsi" w:cstheme="minorHAnsi"/>
          <w:b/>
          <w:bCs/>
          <w:color w:val="auto"/>
          <w:sz w:val="22"/>
          <w:szCs w:val="22"/>
          <w:lang w:val="en-GB"/>
        </w:rPr>
        <w:t>Commenting on the 60</w:t>
      </w:r>
      <w:r w:rsidRPr="00C90CB2">
        <w:rPr>
          <w:rFonts w:asciiTheme="minorHAnsi" w:eastAsia="Times New Roman" w:hAnsiTheme="minorHAnsi" w:cstheme="minorHAnsi"/>
          <w:b/>
          <w:bCs/>
          <w:color w:val="auto"/>
          <w:sz w:val="22"/>
          <w:szCs w:val="22"/>
          <w:vertAlign w:val="superscript"/>
          <w:lang w:val="en-GB"/>
        </w:rPr>
        <w:t>th</w:t>
      </w:r>
      <w:r w:rsidRPr="00C90CB2">
        <w:rPr>
          <w:rFonts w:asciiTheme="minorHAnsi" w:eastAsia="Times New Roman" w:hAnsiTheme="minorHAnsi" w:cstheme="minorHAnsi"/>
          <w:b/>
          <w:bCs/>
          <w:color w:val="auto"/>
          <w:sz w:val="22"/>
          <w:szCs w:val="22"/>
          <w:lang w:val="en-GB"/>
        </w:rPr>
        <w:t xml:space="preserve"> Annual Session, Mr. Deepak Jain, President, ACMA</w:t>
      </w:r>
      <w:r w:rsidRPr="00C90CB2">
        <w:rPr>
          <w:rFonts w:asciiTheme="minorHAnsi" w:eastAsia="Times New Roman" w:hAnsiTheme="minorHAnsi" w:cstheme="minorHAnsi"/>
          <w:color w:val="auto"/>
          <w:sz w:val="22"/>
          <w:szCs w:val="22"/>
          <w:lang w:val="en-GB"/>
        </w:rPr>
        <w:t xml:space="preserve"> said, “</w:t>
      </w:r>
      <w:r w:rsidRPr="00C90CB2">
        <w:rPr>
          <w:rFonts w:asciiTheme="minorHAnsi" w:eastAsia="Times New Roman" w:hAnsiTheme="minorHAnsi" w:cstheme="minorHAnsi"/>
          <w:i/>
          <w:iCs/>
          <w:color w:val="auto"/>
          <w:sz w:val="22"/>
          <w:szCs w:val="22"/>
          <w:lang w:val="en-GB"/>
        </w:rPr>
        <w:t xml:space="preserve">Though we have witnessed challenging and inescapable new realities during the COVID19 pandemic, we must now consciously work for the future. In the past month, we have seen a massive rebound to almost 100% in most segments, which is indeed heartening. We now look forward to the upcoming festive season and the industry to achieve a significant level of normalcy by November 2020. </w:t>
      </w:r>
      <w:r w:rsidRPr="00C90CB2">
        <w:rPr>
          <w:rFonts w:asciiTheme="minorHAnsi" w:hAnsiTheme="minorHAnsi" w:cstheme="minorHAnsi"/>
          <w:i/>
          <w:iCs/>
          <w:sz w:val="22"/>
          <w:szCs w:val="22"/>
        </w:rPr>
        <w:t>With a view to create a sustainable industry, our auto-component manufacturers will have to gear themselves to the realities of a dynamic and volatile environment and reinvent their business models to deal with the new set of challenges.”</w:t>
      </w:r>
    </w:p>
    <w:p w14:paraId="0F6BBF7A" w14:textId="77777777" w:rsidR="00C234E5" w:rsidRPr="00C90CB2" w:rsidRDefault="00C234E5" w:rsidP="00C234E5">
      <w:pPr>
        <w:pStyle w:val="Default"/>
        <w:jc w:val="both"/>
        <w:rPr>
          <w:rFonts w:asciiTheme="minorHAnsi" w:hAnsiTheme="minorHAnsi" w:cstheme="minorHAnsi"/>
          <w:i/>
          <w:iCs/>
          <w:sz w:val="22"/>
          <w:szCs w:val="22"/>
        </w:rPr>
      </w:pPr>
    </w:p>
    <w:p w14:paraId="339D737A" w14:textId="77777777" w:rsidR="00C234E5" w:rsidRPr="00C90CB2" w:rsidRDefault="00C234E5" w:rsidP="00C234E5">
      <w:pPr>
        <w:pStyle w:val="Default"/>
        <w:jc w:val="both"/>
        <w:rPr>
          <w:rFonts w:asciiTheme="minorHAnsi" w:hAnsiTheme="minorHAnsi" w:cstheme="minorHAnsi"/>
          <w:i/>
          <w:iCs/>
          <w:sz w:val="22"/>
          <w:szCs w:val="22"/>
        </w:rPr>
      </w:pPr>
      <w:r w:rsidRPr="00C90CB2">
        <w:rPr>
          <w:rFonts w:asciiTheme="minorHAnsi" w:hAnsiTheme="minorHAnsi" w:cstheme="minorHAnsi"/>
          <w:b/>
          <w:bCs/>
          <w:sz w:val="22"/>
          <w:szCs w:val="22"/>
        </w:rPr>
        <w:t xml:space="preserve">Mr. Jain </w:t>
      </w:r>
      <w:r w:rsidRPr="00C90CB2">
        <w:rPr>
          <w:rFonts w:asciiTheme="minorHAnsi" w:hAnsiTheme="minorHAnsi" w:cstheme="minorHAnsi"/>
          <w:sz w:val="22"/>
          <w:szCs w:val="22"/>
        </w:rPr>
        <w:t>further added</w:t>
      </w:r>
      <w:r w:rsidRPr="00C90CB2">
        <w:rPr>
          <w:rFonts w:asciiTheme="minorHAnsi" w:hAnsiTheme="minorHAnsi" w:cstheme="minorHAnsi"/>
          <w:i/>
          <w:iCs/>
          <w:sz w:val="22"/>
          <w:szCs w:val="22"/>
        </w:rPr>
        <w:t xml:space="preserve">, “This year of resilience has strengthened our spirits and we are confident that we will surpass the current disruptive challenges facing us and create a new paradigm in global quality, manufacturing excellence and sustained competitiveness for an </w:t>
      </w:r>
      <w:proofErr w:type="spellStart"/>
      <w:r w:rsidRPr="00C90CB2">
        <w:rPr>
          <w:rFonts w:asciiTheme="minorHAnsi" w:hAnsiTheme="minorHAnsi" w:cstheme="minorHAnsi"/>
          <w:i/>
          <w:iCs/>
          <w:sz w:val="22"/>
          <w:szCs w:val="22"/>
        </w:rPr>
        <w:t>Atma-nirbhar</w:t>
      </w:r>
      <w:proofErr w:type="spellEnd"/>
      <w:r w:rsidRPr="00C90CB2">
        <w:rPr>
          <w:rFonts w:asciiTheme="minorHAnsi" w:hAnsiTheme="minorHAnsi" w:cstheme="minorHAnsi"/>
          <w:i/>
          <w:iCs/>
          <w:sz w:val="22"/>
          <w:szCs w:val="22"/>
        </w:rPr>
        <w:t xml:space="preserve"> Bharat.”</w:t>
      </w:r>
    </w:p>
    <w:p w14:paraId="3A63E617" w14:textId="77777777" w:rsidR="00C234E5" w:rsidRPr="00C90CB2" w:rsidRDefault="00C234E5" w:rsidP="00C234E5">
      <w:pPr>
        <w:pStyle w:val="Default"/>
        <w:jc w:val="both"/>
        <w:rPr>
          <w:rFonts w:asciiTheme="minorHAnsi" w:hAnsiTheme="minorHAnsi" w:cstheme="minorHAnsi"/>
          <w:i/>
          <w:iCs/>
          <w:sz w:val="22"/>
          <w:szCs w:val="22"/>
        </w:rPr>
      </w:pPr>
    </w:p>
    <w:p w14:paraId="257EC0DF" w14:textId="77777777" w:rsidR="00D05995" w:rsidRPr="00760603" w:rsidRDefault="00D05995" w:rsidP="0032231B">
      <w:pPr>
        <w:pStyle w:val="Default"/>
        <w:jc w:val="both"/>
        <w:rPr>
          <w:rFonts w:asciiTheme="minorHAnsi" w:eastAsia="Times New Roman" w:hAnsiTheme="minorHAnsi" w:cstheme="minorHAnsi"/>
          <w:color w:val="auto"/>
          <w:sz w:val="22"/>
          <w:szCs w:val="22"/>
          <w:lang w:val="en-US"/>
        </w:rPr>
      </w:pPr>
      <w:r w:rsidRPr="00760603">
        <w:rPr>
          <w:rFonts w:asciiTheme="minorHAnsi" w:eastAsia="Times New Roman" w:hAnsiTheme="minorHAnsi" w:cstheme="minorHAnsi"/>
          <w:color w:val="auto"/>
          <w:sz w:val="22"/>
          <w:szCs w:val="22"/>
          <w:lang w:val="en-US"/>
        </w:rPr>
        <w:t xml:space="preserve">Mr. Kenichi </w:t>
      </w:r>
      <w:proofErr w:type="spellStart"/>
      <w:r w:rsidRPr="00760603">
        <w:rPr>
          <w:rFonts w:asciiTheme="minorHAnsi" w:eastAsia="Times New Roman" w:hAnsiTheme="minorHAnsi" w:cstheme="minorHAnsi"/>
          <w:color w:val="auto"/>
          <w:sz w:val="22"/>
          <w:szCs w:val="22"/>
          <w:lang w:val="en-US"/>
        </w:rPr>
        <w:t>Ayukawa</w:t>
      </w:r>
      <w:proofErr w:type="spellEnd"/>
      <w:r w:rsidRPr="00760603">
        <w:rPr>
          <w:rFonts w:asciiTheme="minorHAnsi" w:eastAsia="Times New Roman" w:hAnsiTheme="minorHAnsi" w:cstheme="minorHAnsi"/>
          <w:color w:val="auto"/>
          <w:sz w:val="22"/>
          <w:szCs w:val="22"/>
          <w:lang w:val="en-US"/>
        </w:rPr>
        <w:t xml:space="preserve">, President, SIAM and MD&amp;CEO, Maruti Suzuki and </w:t>
      </w:r>
      <w:proofErr w:type="spellStart"/>
      <w:r w:rsidRPr="00760603">
        <w:rPr>
          <w:rFonts w:asciiTheme="minorHAnsi" w:eastAsia="Times New Roman" w:hAnsiTheme="minorHAnsi" w:cstheme="minorHAnsi"/>
          <w:color w:val="auto"/>
          <w:sz w:val="22"/>
          <w:szCs w:val="22"/>
          <w:lang w:val="en-US"/>
        </w:rPr>
        <w:t>Mr</w:t>
      </w:r>
      <w:proofErr w:type="spellEnd"/>
      <w:r w:rsidRPr="00760603">
        <w:rPr>
          <w:rFonts w:asciiTheme="minorHAnsi" w:eastAsia="Times New Roman" w:hAnsiTheme="minorHAnsi" w:cstheme="minorHAnsi"/>
          <w:color w:val="auto"/>
          <w:sz w:val="22"/>
          <w:szCs w:val="22"/>
          <w:lang w:val="en-US"/>
        </w:rPr>
        <w:t xml:space="preserve"> Uday Kotak, President, CII and MD&amp;CEO, Kotak Mahindra Bank, attended the inaugural session as Guests of Honor. The keynote for the session was delivered by Dr</w:t>
      </w:r>
      <w:r w:rsidR="00F96BC2" w:rsidRPr="00760603">
        <w:rPr>
          <w:rFonts w:asciiTheme="minorHAnsi" w:eastAsia="Times New Roman" w:hAnsiTheme="minorHAnsi" w:cstheme="minorHAnsi"/>
          <w:color w:val="auto"/>
          <w:sz w:val="22"/>
          <w:szCs w:val="22"/>
          <w:lang w:val="en-US"/>
        </w:rPr>
        <w:t xml:space="preserve">. </w:t>
      </w:r>
      <w:r w:rsidRPr="00760603">
        <w:rPr>
          <w:rFonts w:asciiTheme="minorHAnsi" w:eastAsia="Times New Roman" w:hAnsiTheme="minorHAnsi" w:cstheme="minorHAnsi"/>
          <w:color w:val="auto"/>
          <w:sz w:val="22"/>
          <w:szCs w:val="22"/>
          <w:lang w:val="en-US"/>
        </w:rPr>
        <w:t>Pawan Munjal, CMD</w:t>
      </w:r>
      <w:r w:rsidR="00B25DCF" w:rsidRPr="00760603">
        <w:rPr>
          <w:rFonts w:asciiTheme="minorHAnsi" w:eastAsia="Times New Roman" w:hAnsiTheme="minorHAnsi" w:cstheme="minorHAnsi"/>
          <w:color w:val="auto"/>
          <w:sz w:val="22"/>
          <w:szCs w:val="22"/>
          <w:lang w:val="en-US"/>
        </w:rPr>
        <w:t xml:space="preserve"> &amp; </w:t>
      </w:r>
      <w:r w:rsidRPr="00760603">
        <w:rPr>
          <w:rFonts w:asciiTheme="minorHAnsi" w:eastAsia="Times New Roman" w:hAnsiTheme="minorHAnsi" w:cstheme="minorHAnsi"/>
          <w:color w:val="auto"/>
          <w:sz w:val="22"/>
          <w:szCs w:val="22"/>
          <w:lang w:val="en-US"/>
        </w:rPr>
        <w:t xml:space="preserve">CEO, Hero </w:t>
      </w:r>
      <w:proofErr w:type="spellStart"/>
      <w:r w:rsidRPr="00760603">
        <w:rPr>
          <w:rFonts w:asciiTheme="minorHAnsi" w:eastAsia="Times New Roman" w:hAnsiTheme="minorHAnsi" w:cstheme="minorHAnsi"/>
          <w:color w:val="auto"/>
          <w:sz w:val="22"/>
          <w:szCs w:val="22"/>
          <w:lang w:val="en-US"/>
        </w:rPr>
        <w:t>Motorcorp</w:t>
      </w:r>
      <w:proofErr w:type="spellEnd"/>
      <w:r w:rsidRPr="00760603">
        <w:rPr>
          <w:rFonts w:asciiTheme="minorHAnsi" w:eastAsia="Times New Roman" w:hAnsiTheme="minorHAnsi" w:cstheme="minorHAnsi"/>
          <w:color w:val="auto"/>
          <w:sz w:val="22"/>
          <w:szCs w:val="22"/>
          <w:lang w:val="en-US"/>
        </w:rPr>
        <w:t xml:space="preserve">. The welcome address and the concluding remarks for the first session were delivered by </w:t>
      </w:r>
      <w:proofErr w:type="spellStart"/>
      <w:r w:rsidRPr="00760603">
        <w:rPr>
          <w:rFonts w:asciiTheme="minorHAnsi" w:eastAsia="Times New Roman" w:hAnsiTheme="minorHAnsi" w:cstheme="minorHAnsi"/>
          <w:color w:val="auto"/>
          <w:sz w:val="22"/>
          <w:szCs w:val="22"/>
          <w:lang w:val="en-US"/>
        </w:rPr>
        <w:t>Mr</w:t>
      </w:r>
      <w:proofErr w:type="spellEnd"/>
      <w:r w:rsidRPr="00760603">
        <w:rPr>
          <w:rFonts w:asciiTheme="minorHAnsi" w:eastAsia="Times New Roman" w:hAnsiTheme="minorHAnsi" w:cstheme="minorHAnsi"/>
          <w:color w:val="auto"/>
          <w:sz w:val="22"/>
          <w:szCs w:val="22"/>
          <w:lang w:val="en-US"/>
        </w:rPr>
        <w:t xml:space="preserve"> Deepak Jain, President, ACMA &amp; CMD, </w:t>
      </w:r>
      <w:proofErr w:type="spellStart"/>
      <w:r w:rsidRPr="00760603">
        <w:rPr>
          <w:rFonts w:asciiTheme="minorHAnsi" w:eastAsia="Times New Roman" w:hAnsiTheme="minorHAnsi" w:cstheme="minorHAnsi"/>
          <w:color w:val="auto"/>
          <w:sz w:val="22"/>
          <w:szCs w:val="22"/>
          <w:lang w:val="en-US"/>
        </w:rPr>
        <w:t>Lumax</w:t>
      </w:r>
      <w:proofErr w:type="spellEnd"/>
      <w:r w:rsidRPr="00760603">
        <w:rPr>
          <w:rFonts w:asciiTheme="minorHAnsi" w:eastAsia="Times New Roman" w:hAnsiTheme="minorHAnsi" w:cstheme="minorHAnsi"/>
          <w:color w:val="auto"/>
          <w:sz w:val="22"/>
          <w:szCs w:val="22"/>
          <w:lang w:val="en-US"/>
        </w:rPr>
        <w:t xml:space="preserve"> Industries and </w:t>
      </w:r>
      <w:proofErr w:type="spellStart"/>
      <w:r w:rsidRPr="00760603">
        <w:rPr>
          <w:rFonts w:asciiTheme="minorHAnsi" w:eastAsia="Times New Roman" w:hAnsiTheme="minorHAnsi" w:cstheme="minorHAnsi"/>
          <w:color w:val="auto"/>
          <w:sz w:val="22"/>
          <w:szCs w:val="22"/>
          <w:lang w:val="en-US"/>
        </w:rPr>
        <w:t>Mr</w:t>
      </w:r>
      <w:proofErr w:type="spellEnd"/>
      <w:r w:rsidRPr="00760603">
        <w:rPr>
          <w:rFonts w:asciiTheme="minorHAnsi" w:eastAsia="Times New Roman" w:hAnsiTheme="minorHAnsi" w:cstheme="minorHAnsi"/>
          <w:color w:val="auto"/>
          <w:sz w:val="22"/>
          <w:szCs w:val="22"/>
          <w:lang w:val="en-US"/>
        </w:rPr>
        <w:t xml:space="preserve"> </w:t>
      </w:r>
      <w:proofErr w:type="spellStart"/>
      <w:r w:rsidRPr="00760603">
        <w:rPr>
          <w:rFonts w:asciiTheme="minorHAnsi" w:eastAsia="Times New Roman" w:hAnsiTheme="minorHAnsi" w:cstheme="minorHAnsi"/>
          <w:color w:val="auto"/>
          <w:sz w:val="22"/>
          <w:szCs w:val="22"/>
          <w:lang w:val="en-US"/>
        </w:rPr>
        <w:t>Sunjay</w:t>
      </w:r>
      <w:proofErr w:type="spellEnd"/>
      <w:r w:rsidR="00A10F4C" w:rsidRPr="00760603">
        <w:rPr>
          <w:rFonts w:asciiTheme="minorHAnsi" w:eastAsia="Times New Roman" w:hAnsiTheme="minorHAnsi" w:cstheme="minorHAnsi"/>
          <w:color w:val="auto"/>
          <w:sz w:val="22"/>
          <w:szCs w:val="22"/>
          <w:lang w:val="en-US"/>
        </w:rPr>
        <w:t xml:space="preserve"> J</w:t>
      </w:r>
      <w:r w:rsidRPr="00760603">
        <w:rPr>
          <w:rFonts w:asciiTheme="minorHAnsi" w:eastAsia="Times New Roman" w:hAnsiTheme="minorHAnsi" w:cstheme="minorHAnsi"/>
          <w:color w:val="auto"/>
          <w:sz w:val="22"/>
          <w:szCs w:val="22"/>
          <w:lang w:val="en-US"/>
        </w:rPr>
        <w:t xml:space="preserve"> </w:t>
      </w:r>
      <w:proofErr w:type="spellStart"/>
      <w:r w:rsidRPr="00760603">
        <w:rPr>
          <w:rFonts w:asciiTheme="minorHAnsi" w:eastAsia="Times New Roman" w:hAnsiTheme="minorHAnsi" w:cstheme="minorHAnsi"/>
          <w:color w:val="auto"/>
          <w:sz w:val="22"/>
          <w:szCs w:val="22"/>
          <w:lang w:val="en-US"/>
        </w:rPr>
        <w:t>Kapur</w:t>
      </w:r>
      <w:proofErr w:type="spellEnd"/>
      <w:r w:rsidRPr="00760603">
        <w:rPr>
          <w:rFonts w:asciiTheme="minorHAnsi" w:eastAsia="Times New Roman" w:hAnsiTheme="minorHAnsi" w:cstheme="minorHAnsi"/>
          <w:color w:val="auto"/>
          <w:sz w:val="22"/>
          <w:szCs w:val="22"/>
          <w:lang w:val="en-US"/>
        </w:rPr>
        <w:t xml:space="preserve">, Vice President, ACMA and Chairman, Sona </w:t>
      </w:r>
      <w:proofErr w:type="spellStart"/>
      <w:r w:rsidRPr="00760603">
        <w:rPr>
          <w:rFonts w:asciiTheme="minorHAnsi" w:eastAsia="Times New Roman" w:hAnsiTheme="minorHAnsi" w:cstheme="minorHAnsi"/>
          <w:color w:val="auto"/>
          <w:sz w:val="22"/>
          <w:szCs w:val="22"/>
          <w:lang w:val="en-US"/>
        </w:rPr>
        <w:t>Comstar</w:t>
      </w:r>
      <w:proofErr w:type="spellEnd"/>
      <w:r w:rsidR="00A10F4C" w:rsidRPr="00760603">
        <w:rPr>
          <w:rFonts w:asciiTheme="minorHAnsi" w:eastAsia="Times New Roman" w:hAnsiTheme="minorHAnsi" w:cstheme="minorHAnsi"/>
          <w:color w:val="auto"/>
          <w:sz w:val="22"/>
          <w:szCs w:val="22"/>
          <w:lang w:val="en-US"/>
        </w:rPr>
        <w:t xml:space="preserve"> </w:t>
      </w:r>
      <w:r w:rsidR="0032231B" w:rsidRPr="00760603">
        <w:rPr>
          <w:rFonts w:asciiTheme="minorHAnsi" w:eastAsia="Times New Roman" w:hAnsiTheme="minorHAnsi" w:cstheme="minorHAnsi"/>
          <w:color w:val="auto"/>
          <w:sz w:val="22"/>
          <w:szCs w:val="22"/>
          <w:lang w:val="en-US"/>
        </w:rPr>
        <w:t xml:space="preserve">respectively. </w:t>
      </w:r>
    </w:p>
    <w:p w14:paraId="0AB9ED8D" w14:textId="77777777" w:rsidR="00D05995" w:rsidRPr="00760603" w:rsidRDefault="00D05995" w:rsidP="0032231B">
      <w:pPr>
        <w:pStyle w:val="Default"/>
        <w:jc w:val="both"/>
        <w:rPr>
          <w:rFonts w:asciiTheme="minorHAnsi" w:hAnsiTheme="minorHAnsi" w:cstheme="minorHAnsi"/>
          <w:sz w:val="22"/>
          <w:szCs w:val="22"/>
        </w:rPr>
      </w:pPr>
    </w:p>
    <w:p w14:paraId="19DAF917" w14:textId="77777777" w:rsidR="0032231B" w:rsidRPr="00760603" w:rsidRDefault="00A10F4C" w:rsidP="0032231B">
      <w:pPr>
        <w:pStyle w:val="Default"/>
        <w:jc w:val="both"/>
        <w:rPr>
          <w:rFonts w:asciiTheme="minorHAnsi" w:hAnsiTheme="minorHAnsi" w:cstheme="minorHAnsi"/>
          <w:sz w:val="22"/>
          <w:szCs w:val="22"/>
          <w:lang w:val="en-GB"/>
        </w:rPr>
      </w:pPr>
      <w:r w:rsidRPr="00760603">
        <w:rPr>
          <w:rFonts w:asciiTheme="minorHAnsi" w:hAnsiTheme="minorHAnsi" w:cstheme="minorHAnsi"/>
          <w:sz w:val="22"/>
          <w:szCs w:val="22"/>
          <w:lang w:val="en-GB"/>
        </w:rPr>
        <w:t xml:space="preserve">The Special Plenary Session was addressed by </w:t>
      </w:r>
      <w:r w:rsidR="00473F1A" w:rsidRPr="00760603">
        <w:rPr>
          <w:rFonts w:asciiTheme="minorHAnsi" w:hAnsiTheme="minorHAnsi" w:cstheme="minorHAnsi"/>
          <w:sz w:val="22"/>
          <w:szCs w:val="22"/>
          <w:lang w:val="en-GB"/>
        </w:rPr>
        <w:t xml:space="preserve">Mr O Suzuki, Chairman, Suzuki Motor Corporation and Mr T Suzuki, President &amp; COO, Suzuki Motor Corporation; Mr Guenter </w:t>
      </w:r>
      <w:proofErr w:type="spellStart"/>
      <w:r w:rsidR="00473F1A" w:rsidRPr="00760603">
        <w:rPr>
          <w:rFonts w:asciiTheme="minorHAnsi" w:hAnsiTheme="minorHAnsi" w:cstheme="minorHAnsi"/>
          <w:sz w:val="22"/>
          <w:szCs w:val="22"/>
          <w:lang w:val="en-GB"/>
        </w:rPr>
        <w:t>Butschek</w:t>
      </w:r>
      <w:proofErr w:type="spellEnd"/>
      <w:r w:rsidR="00473F1A" w:rsidRPr="00760603">
        <w:rPr>
          <w:rFonts w:asciiTheme="minorHAnsi" w:hAnsiTheme="minorHAnsi" w:cstheme="minorHAnsi"/>
          <w:sz w:val="22"/>
          <w:szCs w:val="22"/>
          <w:lang w:val="en-GB"/>
        </w:rPr>
        <w:t>, MD &amp; CEO, Tata Motors</w:t>
      </w:r>
      <w:r w:rsidRPr="00760603">
        <w:rPr>
          <w:rFonts w:asciiTheme="minorHAnsi" w:hAnsiTheme="minorHAnsi" w:cstheme="minorHAnsi"/>
          <w:sz w:val="22"/>
          <w:szCs w:val="22"/>
          <w:lang w:val="en-GB"/>
        </w:rPr>
        <w:t xml:space="preserve">. </w:t>
      </w:r>
      <w:r w:rsidR="0032231B" w:rsidRPr="00760603">
        <w:rPr>
          <w:rFonts w:asciiTheme="minorHAnsi" w:hAnsiTheme="minorHAnsi" w:cstheme="minorHAnsi"/>
          <w:sz w:val="22"/>
          <w:szCs w:val="22"/>
          <w:lang w:val="en-GB"/>
        </w:rPr>
        <w:t xml:space="preserve">The theme session on Shaping the New Normal was presented by Mr. </w:t>
      </w:r>
      <w:proofErr w:type="spellStart"/>
      <w:r w:rsidR="0032231B" w:rsidRPr="00760603">
        <w:rPr>
          <w:rFonts w:asciiTheme="minorHAnsi" w:hAnsiTheme="minorHAnsi" w:cstheme="minorHAnsi"/>
          <w:sz w:val="22"/>
          <w:szCs w:val="22"/>
          <w:lang w:val="en-GB"/>
        </w:rPr>
        <w:t>Shivanshu</w:t>
      </w:r>
      <w:proofErr w:type="spellEnd"/>
      <w:r w:rsidR="0032231B" w:rsidRPr="00760603">
        <w:rPr>
          <w:rFonts w:asciiTheme="minorHAnsi" w:hAnsiTheme="minorHAnsi" w:cstheme="minorHAnsi"/>
          <w:sz w:val="22"/>
          <w:szCs w:val="22"/>
          <w:lang w:val="en-GB"/>
        </w:rPr>
        <w:t xml:space="preserve"> Gupta, Senior Partner, </w:t>
      </w:r>
      <w:proofErr w:type="spellStart"/>
      <w:r w:rsidR="0032231B" w:rsidRPr="00760603">
        <w:rPr>
          <w:rFonts w:asciiTheme="minorHAnsi" w:hAnsiTheme="minorHAnsi" w:cstheme="minorHAnsi"/>
          <w:sz w:val="22"/>
          <w:szCs w:val="22"/>
          <w:lang w:val="en-GB"/>
        </w:rPr>
        <w:t>Mackinsey</w:t>
      </w:r>
      <w:proofErr w:type="spellEnd"/>
      <w:r w:rsidR="0032231B" w:rsidRPr="00760603">
        <w:rPr>
          <w:rFonts w:asciiTheme="minorHAnsi" w:hAnsiTheme="minorHAnsi" w:cstheme="minorHAnsi"/>
          <w:sz w:val="22"/>
          <w:szCs w:val="22"/>
          <w:lang w:val="en-GB"/>
        </w:rPr>
        <w:t xml:space="preserve"> &amp; Company and the keynote for the session was delivered by Dr Pawan </w:t>
      </w:r>
      <w:proofErr w:type="spellStart"/>
      <w:r w:rsidR="0032231B" w:rsidRPr="00760603">
        <w:rPr>
          <w:rFonts w:asciiTheme="minorHAnsi" w:hAnsiTheme="minorHAnsi" w:cstheme="minorHAnsi"/>
          <w:sz w:val="22"/>
          <w:szCs w:val="22"/>
          <w:lang w:val="en-GB"/>
        </w:rPr>
        <w:t>Goenka</w:t>
      </w:r>
      <w:proofErr w:type="spellEnd"/>
      <w:r w:rsidR="0032231B" w:rsidRPr="00760603">
        <w:rPr>
          <w:rFonts w:asciiTheme="minorHAnsi" w:hAnsiTheme="minorHAnsi" w:cstheme="minorHAnsi"/>
          <w:sz w:val="22"/>
          <w:szCs w:val="22"/>
          <w:lang w:val="en-GB"/>
        </w:rPr>
        <w:t xml:space="preserve">, MD, Mahindra &amp; Mahindra. </w:t>
      </w:r>
    </w:p>
    <w:p w14:paraId="0092AA0C" w14:textId="77777777" w:rsidR="00A10F4C" w:rsidRPr="00760603" w:rsidRDefault="00A10F4C" w:rsidP="0032231B">
      <w:pPr>
        <w:pStyle w:val="Default"/>
        <w:jc w:val="both"/>
        <w:rPr>
          <w:rFonts w:asciiTheme="minorHAnsi" w:hAnsiTheme="minorHAnsi" w:cstheme="minorHAnsi"/>
          <w:sz w:val="22"/>
          <w:szCs w:val="22"/>
          <w:lang w:val="en-GB"/>
        </w:rPr>
      </w:pPr>
    </w:p>
    <w:p w14:paraId="159234CD" w14:textId="77777777" w:rsidR="00473F1A" w:rsidRPr="00760603" w:rsidRDefault="0032231B" w:rsidP="0032231B">
      <w:pPr>
        <w:pStyle w:val="Default"/>
        <w:jc w:val="both"/>
        <w:rPr>
          <w:rFonts w:asciiTheme="minorHAnsi" w:hAnsiTheme="minorHAnsi" w:cstheme="minorHAnsi"/>
          <w:sz w:val="22"/>
          <w:szCs w:val="22"/>
          <w:lang w:val="en-GB"/>
        </w:rPr>
      </w:pPr>
      <w:r w:rsidRPr="00760603">
        <w:rPr>
          <w:rFonts w:asciiTheme="minorHAnsi" w:hAnsiTheme="minorHAnsi" w:cstheme="minorHAnsi"/>
          <w:sz w:val="22"/>
          <w:szCs w:val="22"/>
          <w:lang w:val="en-GB"/>
        </w:rPr>
        <w:t xml:space="preserve">The Annual session also had a panel discussion which was attended by </w:t>
      </w:r>
      <w:r w:rsidR="00473F1A" w:rsidRPr="00760603">
        <w:rPr>
          <w:rFonts w:asciiTheme="minorHAnsi" w:hAnsiTheme="minorHAnsi" w:cstheme="minorHAnsi"/>
          <w:sz w:val="22"/>
          <w:szCs w:val="22"/>
          <w:lang w:val="en-GB"/>
        </w:rPr>
        <w:t xml:space="preserve">Mr Rajan </w:t>
      </w:r>
      <w:proofErr w:type="spellStart"/>
      <w:r w:rsidR="00473F1A" w:rsidRPr="00760603">
        <w:rPr>
          <w:rFonts w:asciiTheme="minorHAnsi" w:hAnsiTheme="minorHAnsi" w:cstheme="minorHAnsi"/>
          <w:sz w:val="22"/>
          <w:szCs w:val="22"/>
          <w:lang w:val="en-GB"/>
        </w:rPr>
        <w:t>Wadhera</w:t>
      </w:r>
      <w:proofErr w:type="spellEnd"/>
      <w:r w:rsidR="00473F1A" w:rsidRPr="00760603">
        <w:rPr>
          <w:rFonts w:asciiTheme="minorHAnsi" w:hAnsiTheme="minorHAnsi" w:cstheme="minorHAnsi"/>
          <w:sz w:val="22"/>
          <w:szCs w:val="22"/>
          <w:lang w:val="en-GB"/>
        </w:rPr>
        <w:t xml:space="preserve">, </w:t>
      </w:r>
      <w:r w:rsidRPr="00760603">
        <w:rPr>
          <w:rFonts w:asciiTheme="minorHAnsi" w:hAnsiTheme="minorHAnsi" w:cstheme="minorHAnsi"/>
          <w:sz w:val="22"/>
          <w:szCs w:val="22"/>
          <w:lang w:val="en-GB"/>
        </w:rPr>
        <w:t xml:space="preserve">Past </w:t>
      </w:r>
      <w:r w:rsidR="00473F1A" w:rsidRPr="00760603">
        <w:rPr>
          <w:rFonts w:asciiTheme="minorHAnsi" w:hAnsiTheme="minorHAnsi" w:cstheme="minorHAnsi"/>
          <w:sz w:val="22"/>
          <w:szCs w:val="22"/>
          <w:lang w:val="en-GB"/>
        </w:rPr>
        <w:t xml:space="preserve">President, SIAM and Senior Advisor, Mahindra &amp; Mahindra; Mr Vipin </w:t>
      </w:r>
      <w:proofErr w:type="spellStart"/>
      <w:r w:rsidR="00473F1A" w:rsidRPr="00760603">
        <w:rPr>
          <w:rFonts w:asciiTheme="minorHAnsi" w:hAnsiTheme="minorHAnsi" w:cstheme="minorHAnsi"/>
          <w:sz w:val="22"/>
          <w:szCs w:val="22"/>
          <w:lang w:val="en-GB"/>
        </w:rPr>
        <w:t>Sondhi</w:t>
      </w:r>
      <w:proofErr w:type="spellEnd"/>
      <w:r w:rsidR="00473F1A" w:rsidRPr="00760603">
        <w:rPr>
          <w:rFonts w:asciiTheme="minorHAnsi" w:hAnsiTheme="minorHAnsi" w:cstheme="minorHAnsi"/>
          <w:sz w:val="22"/>
          <w:szCs w:val="22"/>
          <w:lang w:val="en-GB"/>
        </w:rPr>
        <w:t>, MD &amp; CEO, Ashok Leyland;</w:t>
      </w:r>
      <w:r w:rsidRPr="00760603">
        <w:rPr>
          <w:rFonts w:asciiTheme="minorHAnsi" w:hAnsiTheme="minorHAnsi" w:cstheme="minorHAnsi"/>
          <w:sz w:val="22"/>
          <w:szCs w:val="22"/>
          <w:lang w:val="en-GB"/>
        </w:rPr>
        <w:t xml:space="preserve"> </w:t>
      </w:r>
      <w:r w:rsidR="00473F1A" w:rsidRPr="00760603">
        <w:rPr>
          <w:rFonts w:asciiTheme="minorHAnsi" w:hAnsiTheme="minorHAnsi" w:cstheme="minorHAnsi"/>
          <w:sz w:val="22"/>
          <w:szCs w:val="22"/>
          <w:lang w:val="en-GB"/>
        </w:rPr>
        <w:t>Mr Abhimanyu Munjal, Jt. MD &amp; CEO,</w:t>
      </w:r>
      <w:r w:rsidRPr="00760603">
        <w:rPr>
          <w:rFonts w:asciiTheme="minorHAnsi" w:hAnsiTheme="minorHAnsi" w:cstheme="minorHAnsi"/>
          <w:sz w:val="22"/>
          <w:szCs w:val="22"/>
          <w:lang w:val="en-GB"/>
        </w:rPr>
        <w:t xml:space="preserve"> </w:t>
      </w:r>
      <w:r w:rsidR="00473F1A" w:rsidRPr="00760603">
        <w:rPr>
          <w:rFonts w:asciiTheme="minorHAnsi" w:hAnsiTheme="minorHAnsi" w:cstheme="minorHAnsi"/>
          <w:sz w:val="22"/>
          <w:szCs w:val="22"/>
          <w:lang w:val="en-GB"/>
        </w:rPr>
        <w:t xml:space="preserve">Hero Fincorp; Mr Nikunj </w:t>
      </w:r>
      <w:proofErr w:type="spellStart"/>
      <w:r w:rsidR="00473F1A" w:rsidRPr="00760603">
        <w:rPr>
          <w:rFonts w:asciiTheme="minorHAnsi" w:hAnsiTheme="minorHAnsi" w:cstheme="minorHAnsi"/>
          <w:sz w:val="22"/>
          <w:szCs w:val="22"/>
          <w:lang w:val="en-GB"/>
        </w:rPr>
        <w:t>Sanghi</w:t>
      </w:r>
      <w:proofErr w:type="spellEnd"/>
      <w:r w:rsidR="00473F1A" w:rsidRPr="00760603">
        <w:rPr>
          <w:rFonts w:asciiTheme="minorHAnsi" w:hAnsiTheme="minorHAnsi" w:cstheme="minorHAnsi"/>
          <w:sz w:val="22"/>
          <w:szCs w:val="22"/>
          <w:lang w:val="en-GB"/>
        </w:rPr>
        <w:t xml:space="preserve">, Chairman, ASDC and MD, JS </w:t>
      </w:r>
      <w:proofErr w:type="spellStart"/>
      <w:r w:rsidR="00473F1A" w:rsidRPr="00760603">
        <w:rPr>
          <w:rFonts w:asciiTheme="minorHAnsi" w:hAnsiTheme="minorHAnsi" w:cstheme="minorHAnsi"/>
          <w:sz w:val="22"/>
          <w:szCs w:val="22"/>
          <w:lang w:val="en-GB"/>
        </w:rPr>
        <w:t>Fourwheel</w:t>
      </w:r>
      <w:proofErr w:type="spellEnd"/>
      <w:r w:rsidR="00473F1A" w:rsidRPr="00760603">
        <w:rPr>
          <w:rFonts w:asciiTheme="minorHAnsi" w:hAnsiTheme="minorHAnsi" w:cstheme="minorHAnsi"/>
          <w:sz w:val="22"/>
          <w:szCs w:val="22"/>
          <w:lang w:val="en-GB"/>
        </w:rPr>
        <w:t xml:space="preserve"> Motors; Mr Arvind Balaji, Past President, ACMA and J</w:t>
      </w:r>
      <w:r w:rsidRPr="00760603">
        <w:rPr>
          <w:rFonts w:asciiTheme="minorHAnsi" w:hAnsiTheme="minorHAnsi" w:cstheme="minorHAnsi"/>
          <w:sz w:val="22"/>
          <w:szCs w:val="22"/>
          <w:lang w:val="en-GB"/>
        </w:rPr>
        <w:t xml:space="preserve">t. </w:t>
      </w:r>
      <w:r w:rsidR="00473F1A" w:rsidRPr="00760603">
        <w:rPr>
          <w:rFonts w:asciiTheme="minorHAnsi" w:hAnsiTheme="minorHAnsi" w:cstheme="minorHAnsi"/>
          <w:sz w:val="22"/>
          <w:szCs w:val="22"/>
          <w:lang w:val="en-GB"/>
        </w:rPr>
        <w:t xml:space="preserve">MD, Lucas TVS and Mr </w:t>
      </w:r>
      <w:proofErr w:type="spellStart"/>
      <w:r w:rsidR="00473F1A" w:rsidRPr="00760603">
        <w:rPr>
          <w:rFonts w:asciiTheme="minorHAnsi" w:hAnsiTheme="minorHAnsi" w:cstheme="minorHAnsi"/>
          <w:sz w:val="22"/>
          <w:szCs w:val="22"/>
          <w:lang w:val="en-GB"/>
        </w:rPr>
        <w:t>Soumitra</w:t>
      </w:r>
      <w:proofErr w:type="spellEnd"/>
      <w:r w:rsidR="00473F1A" w:rsidRPr="00760603">
        <w:rPr>
          <w:rFonts w:asciiTheme="minorHAnsi" w:hAnsiTheme="minorHAnsi" w:cstheme="minorHAnsi"/>
          <w:sz w:val="22"/>
          <w:szCs w:val="22"/>
          <w:lang w:val="en-GB"/>
        </w:rPr>
        <w:t xml:space="preserve"> Bhattacharya, President &amp; MD, Bosch India. </w:t>
      </w:r>
    </w:p>
    <w:tbl>
      <w:tblPr>
        <w:tblW w:w="0" w:type="auto"/>
        <w:tblBorders>
          <w:top w:val="nil"/>
          <w:left w:val="nil"/>
          <w:bottom w:val="nil"/>
          <w:right w:val="nil"/>
        </w:tblBorders>
        <w:tblLayout w:type="fixed"/>
        <w:tblLook w:val="0000" w:firstRow="0" w:lastRow="0" w:firstColumn="0" w:lastColumn="0" w:noHBand="0" w:noVBand="0"/>
      </w:tblPr>
      <w:tblGrid>
        <w:gridCol w:w="4875"/>
      </w:tblGrid>
      <w:tr w:rsidR="00473F1A" w:rsidRPr="00C90CB2" w14:paraId="19134E6D" w14:textId="77777777">
        <w:trPr>
          <w:trHeight w:val="413"/>
        </w:trPr>
        <w:tc>
          <w:tcPr>
            <w:tcW w:w="4875" w:type="dxa"/>
          </w:tcPr>
          <w:p w14:paraId="250056EB" w14:textId="77777777" w:rsidR="00473F1A" w:rsidRPr="00C90CB2" w:rsidRDefault="00473F1A" w:rsidP="00473F1A">
            <w:pPr>
              <w:pStyle w:val="Default"/>
              <w:rPr>
                <w:rFonts w:asciiTheme="minorHAnsi" w:hAnsiTheme="minorHAnsi" w:cstheme="minorHAnsi"/>
                <w:sz w:val="22"/>
                <w:szCs w:val="22"/>
                <w:lang w:val="en-GB"/>
              </w:rPr>
            </w:pPr>
            <w:r w:rsidRPr="00C90CB2">
              <w:rPr>
                <w:rFonts w:asciiTheme="minorHAnsi" w:hAnsiTheme="minorHAnsi" w:cstheme="minorHAnsi"/>
                <w:sz w:val="22"/>
                <w:szCs w:val="22"/>
                <w:lang w:val="en-GB"/>
              </w:rPr>
              <w:t xml:space="preserve"> </w:t>
            </w:r>
          </w:p>
        </w:tc>
      </w:tr>
    </w:tbl>
    <w:p w14:paraId="14B46DA6" w14:textId="5F002428" w:rsidR="00473F1A" w:rsidRDefault="00473F1A" w:rsidP="00D60A60">
      <w:pPr>
        <w:spacing w:line="276" w:lineRule="auto"/>
        <w:jc w:val="both"/>
        <w:rPr>
          <w:rFonts w:asciiTheme="minorHAnsi" w:hAnsiTheme="minorHAnsi" w:cstheme="minorHAnsi"/>
          <w:sz w:val="22"/>
          <w:szCs w:val="22"/>
        </w:rPr>
      </w:pPr>
    </w:p>
    <w:p w14:paraId="2377F5E3" w14:textId="4C20D9C2" w:rsidR="00760603" w:rsidRDefault="00760603" w:rsidP="00D60A60">
      <w:pPr>
        <w:spacing w:line="276" w:lineRule="auto"/>
        <w:jc w:val="both"/>
        <w:rPr>
          <w:rFonts w:asciiTheme="minorHAnsi" w:hAnsiTheme="minorHAnsi" w:cstheme="minorHAnsi"/>
          <w:sz w:val="22"/>
          <w:szCs w:val="22"/>
        </w:rPr>
      </w:pPr>
    </w:p>
    <w:p w14:paraId="234ECE94" w14:textId="2157DB36" w:rsidR="00760603" w:rsidRDefault="00760603" w:rsidP="00D60A60">
      <w:pPr>
        <w:spacing w:line="276" w:lineRule="auto"/>
        <w:jc w:val="both"/>
        <w:rPr>
          <w:rFonts w:asciiTheme="minorHAnsi" w:hAnsiTheme="minorHAnsi" w:cstheme="minorHAnsi"/>
          <w:sz w:val="22"/>
          <w:szCs w:val="22"/>
        </w:rPr>
      </w:pPr>
    </w:p>
    <w:p w14:paraId="4281591E" w14:textId="7744BE12" w:rsidR="00760603" w:rsidRDefault="00760603" w:rsidP="00D60A60">
      <w:pPr>
        <w:spacing w:line="276" w:lineRule="auto"/>
        <w:jc w:val="both"/>
        <w:rPr>
          <w:rFonts w:asciiTheme="minorHAnsi" w:hAnsiTheme="minorHAnsi" w:cstheme="minorHAnsi"/>
          <w:sz w:val="22"/>
          <w:szCs w:val="22"/>
        </w:rPr>
      </w:pPr>
    </w:p>
    <w:p w14:paraId="233CA124" w14:textId="67FEAB6E" w:rsidR="00760603" w:rsidRDefault="00760603" w:rsidP="00D60A60">
      <w:pPr>
        <w:spacing w:line="276" w:lineRule="auto"/>
        <w:jc w:val="both"/>
        <w:rPr>
          <w:rFonts w:asciiTheme="minorHAnsi" w:hAnsiTheme="minorHAnsi" w:cstheme="minorHAnsi"/>
          <w:sz w:val="22"/>
          <w:szCs w:val="22"/>
        </w:rPr>
      </w:pPr>
    </w:p>
    <w:p w14:paraId="3003947F" w14:textId="14649771" w:rsidR="00760603" w:rsidRDefault="00760603" w:rsidP="00D60A60">
      <w:pPr>
        <w:spacing w:line="276" w:lineRule="auto"/>
        <w:jc w:val="both"/>
        <w:rPr>
          <w:rFonts w:asciiTheme="minorHAnsi" w:hAnsiTheme="minorHAnsi" w:cstheme="minorHAnsi"/>
          <w:sz w:val="22"/>
          <w:szCs w:val="22"/>
        </w:rPr>
      </w:pPr>
    </w:p>
    <w:p w14:paraId="72129294" w14:textId="4D8E3160" w:rsidR="00760603" w:rsidRDefault="00760603" w:rsidP="00D60A60">
      <w:pPr>
        <w:spacing w:line="276" w:lineRule="auto"/>
        <w:jc w:val="both"/>
        <w:rPr>
          <w:rFonts w:asciiTheme="minorHAnsi" w:hAnsiTheme="minorHAnsi" w:cstheme="minorHAnsi"/>
          <w:sz w:val="22"/>
          <w:szCs w:val="22"/>
        </w:rPr>
      </w:pPr>
    </w:p>
    <w:p w14:paraId="63090238" w14:textId="77777777" w:rsidR="00760603" w:rsidRPr="00C90CB2" w:rsidRDefault="00760603" w:rsidP="00D60A60">
      <w:pPr>
        <w:spacing w:line="276" w:lineRule="auto"/>
        <w:jc w:val="both"/>
        <w:rPr>
          <w:rFonts w:asciiTheme="minorHAnsi" w:hAnsiTheme="minorHAnsi" w:cstheme="minorHAnsi"/>
          <w:sz w:val="22"/>
          <w:szCs w:val="22"/>
        </w:rPr>
      </w:pPr>
    </w:p>
    <w:p w14:paraId="68DF446B" w14:textId="77777777" w:rsidR="00654238" w:rsidRPr="00C90CB2" w:rsidRDefault="00F520AF" w:rsidP="00D60A60">
      <w:pPr>
        <w:spacing w:line="276" w:lineRule="auto"/>
        <w:jc w:val="both"/>
        <w:rPr>
          <w:rFonts w:asciiTheme="minorHAnsi" w:hAnsiTheme="minorHAnsi" w:cstheme="minorHAnsi"/>
          <w:sz w:val="22"/>
          <w:szCs w:val="22"/>
        </w:rPr>
      </w:pPr>
      <w:r w:rsidRPr="00C90CB2">
        <w:rPr>
          <w:rFonts w:asciiTheme="minorHAnsi" w:hAnsiTheme="minorHAnsi" w:cstheme="minorHAnsi"/>
          <w:b/>
          <w:i/>
          <w:noProof/>
          <w:sz w:val="22"/>
          <w:szCs w:val="22"/>
          <w:lang w:val="en-IN" w:eastAsia="en-IN"/>
        </w:rPr>
        <mc:AlternateContent>
          <mc:Choice Requires="wps">
            <w:drawing>
              <wp:anchor distT="4294967295" distB="4294967295" distL="114300" distR="114300" simplePos="0" relativeHeight="251658240" behindDoc="0" locked="0" layoutInCell="1" allowOverlap="1" wp14:anchorId="25626A43" wp14:editId="4B935A7D">
                <wp:simplePos x="0" y="0"/>
                <wp:positionH relativeFrom="column">
                  <wp:posOffset>57150</wp:posOffset>
                </wp:positionH>
                <wp:positionV relativeFrom="paragraph">
                  <wp:posOffset>100329</wp:posOffset>
                </wp:positionV>
                <wp:extent cx="5852160" cy="0"/>
                <wp:effectExtent l="0" t="0" r="3429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443B2"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7.9pt" to="465.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4LvwEAAGkDAAAOAAAAZHJzL2Uyb0RvYy54bWysU02P2yAQvVfqf0DcGyeWstpacfaQ7faS&#10;tpF2+wMmgG20wCAgsfPvO5CPbttbtT4ghpl5vPcGrx4ma9hRhajRtXwxm3OmnECpXd/yny9Pn+45&#10;iwmcBINOtfykIn9Yf/ywGn2jahzQSBUYgbjYjL7lQ0q+qaooBmUhztArR8kOg4VEYegrGWAkdGuq&#10;ej6/q0YM0gcUKkY6fTwn+brgd50S6UfXRZWYaTlxS2UNZd3ntVqvoOkD+EGLCw34DxYWtKNLb1CP&#10;kIAdgv4HymoRMGKXZgJthV2nhSoaSM1i/pea5wG8KlrInOhvNsX3gxXfj7vAtGx5zZkDSyPaaqdY&#10;nZ0ZfWyoYON2IWsTk3v2WxSvkTncDOB6VRi+nDy1LXJH9UdLDqIn/P34DSXVwCFhsWnqgs2QZACb&#10;yjROt2moKTFBh8v7Zb24o6GJa66C5troQ0xfFVqWNy03xLkAw3EbUyYCzbUk3+PwSRtThm0cG1v+&#10;eVkvS0NEo2VO5rIY+v3GBHaE/FzKV1RR5m1ZwIOTBWxQIL9c9gm0Oe/pcuMuZmT9Zyf3KE+7cDWJ&#10;5llYXt5efjBv49L9+w9Z/wIAAP//AwBQSwMEFAAGAAgAAAAhAD/RGmPbAAAABwEAAA8AAABkcnMv&#10;ZG93bnJldi54bWxMj8FOwzAQRO9I/IO1SFwqatOKqg1xKgTkxoVCxXUbL0lEvE5jtw18PYs4wHFn&#10;RrNv8vXoO3WkIbaBLVxPDSjiKriWawuvL+XVElRMyA67wGThkyKsi/OzHDMXTvxMx02qlZRwzNBC&#10;k1KfaR2rhjzGaeiJxXsPg8ck51BrN+BJyn2nZ8YstMeW5UODPd03VH1sDt5CLLe0L78m1cS8zetA&#10;s/3D0yNae3kx3t2CSjSmvzD84As6FMK0Cwd2UXUWVrIkiXwjA8Rezc0C1O5X0EWu//MX3wAAAP//&#10;AwBQSwECLQAUAAYACAAAACEAtoM4kv4AAADhAQAAEwAAAAAAAAAAAAAAAAAAAAAAW0NvbnRlbnRf&#10;VHlwZXNdLnhtbFBLAQItABQABgAIAAAAIQA4/SH/1gAAAJQBAAALAAAAAAAAAAAAAAAAAC8BAABf&#10;cmVscy8ucmVsc1BLAQItABQABgAIAAAAIQC+ZC4LvwEAAGkDAAAOAAAAAAAAAAAAAAAAAC4CAABk&#10;cnMvZTJvRG9jLnhtbFBLAQItABQABgAIAAAAIQA/0Rpj2wAAAAcBAAAPAAAAAAAAAAAAAAAAABkE&#10;AABkcnMvZG93bnJldi54bWxQSwUGAAAAAAQABADzAAAAIQUAAAAA&#10;"/>
            </w:pict>
          </mc:Fallback>
        </mc:AlternateContent>
      </w:r>
    </w:p>
    <w:p w14:paraId="5850AD86" w14:textId="77777777" w:rsidR="00165E50" w:rsidRPr="00C90CB2" w:rsidRDefault="00654238" w:rsidP="00165E50">
      <w:pPr>
        <w:jc w:val="both"/>
        <w:rPr>
          <w:rFonts w:asciiTheme="minorHAnsi" w:eastAsia="Arial" w:hAnsiTheme="minorHAnsi" w:cstheme="minorHAnsi"/>
          <w:sz w:val="22"/>
          <w:szCs w:val="22"/>
        </w:rPr>
      </w:pPr>
      <w:r w:rsidRPr="00C90CB2">
        <w:rPr>
          <w:rFonts w:asciiTheme="minorHAnsi" w:hAnsiTheme="minorHAnsi" w:cstheme="minorHAnsi"/>
          <w:b/>
          <w:bCs/>
          <w:sz w:val="22"/>
          <w:szCs w:val="22"/>
        </w:rPr>
        <w:t>About ACMA</w:t>
      </w:r>
      <w:r w:rsidR="00165E50" w:rsidRPr="00C90CB2">
        <w:rPr>
          <w:rFonts w:asciiTheme="minorHAnsi" w:hAnsiTheme="minorHAnsi" w:cstheme="minorHAnsi"/>
          <w:b/>
          <w:bCs/>
          <w:sz w:val="22"/>
          <w:szCs w:val="22"/>
        </w:rPr>
        <w:t xml:space="preserve">: </w:t>
      </w:r>
      <w:r w:rsidR="00165E50" w:rsidRPr="00C90CB2">
        <w:rPr>
          <w:rFonts w:asciiTheme="minorHAnsi" w:eastAsia="Arial" w:hAnsiTheme="minorHAnsi" w:cstheme="minorHAnsi"/>
          <w:sz w:val="22"/>
          <w:szCs w:val="22"/>
        </w:rPr>
        <w:t>The Automotive Component Manufacturers Association of India (ACMA) is the apex body representing the interest of the Indian Auto Component Industry. Its membership of over 850 manufacturers contributes more than 90% of the auto component industry’s turnover in the organized sector. ACMA is an ISO 9001:2015 Certified Association.</w:t>
      </w:r>
    </w:p>
    <w:p w14:paraId="2A1DDE60" w14:textId="77777777" w:rsidR="00165E50" w:rsidRPr="00C90CB2" w:rsidRDefault="00165E50" w:rsidP="00165E50">
      <w:pPr>
        <w:jc w:val="both"/>
        <w:rPr>
          <w:rFonts w:asciiTheme="minorHAnsi" w:eastAsia="Arial" w:hAnsiTheme="minorHAnsi" w:cstheme="minorHAnsi"/>
          <w:sz w:val="22"/>
          <w:szCs w:val="22"/>
        </w:rPr>
      </w:pPr>
    </w:p>
    <w:p w14:paraId="56E8C38B" w14:textId="77777777" w:rsidR="00477B13" w:rsidRPr="00C90CB2" w:rsidRDefault="00165E50" w:rsidP="00165E50">
      <w:pPr>
        <w:jc w:val="both"/>
        <w:rPr>
          <w:rFonts w:asciiTheme="minorHAnsi" w:hAnsiTheme="minorHAnsi" w:cstheme="minorHAnsi"/>
          <w:sz w:val="22"/>
          <w:szCs w:val="22"/>
        </w:rPr>
      </w:pPr>
      <w:r w:rsidRPr="00C90CB2">
        <w:rPr>
          <w:rFonts w:asciiTheme="minorHAnsi" w:eastAsia="Arial" w:hAnsiTheme="minorHAnsi" w:cstheme="minorHAnsi"/>
          <w:sz w:val="22"/>
          <w:szCs w:val="22"/>
        </w:rPr>
        <w:t>The Indian Auto-Component Industry witnessed a growth of 14.5% posting a turnover of Rs. 3,95,902 crore (USD 57.10 billion) in the FY 2018-19. While the exports showed a growth of 17.1% scaling to Rs. 106,048 crore (USD 15.16 billion) in FY 2018-19. The Aftermarket grew by 9.6% to Rs. 67,491 crore (USD 10.1 billion) from Rs 61,601 crore (USD 9.2billion) in the previous fiscal</w:t>
      </w:r>
    </w:p>
    <w:p w14:paraId="3AA28DF4" w14:textId="77777777" w:rsidR="00477B13" w:rsidRPr="00C90CB2" w:rsidRDefault="00477B13" w:rsidP="00477B13">
      <w:pPr>
        <w:spacing w:line="276" w:lineRule="auto"/>
        <w:jc w:val="both"/>
        <w:rPr>
          <w:rFonts w:asciiTheme="minorHAnsi" w:hAnsiTheme="minorHAnsi" w:cstheme="minorHAnsi"/>
          <w:b/>
          <w:bCs/>
          <w:sz w:val="22"/>
          <w:szCs w:val="22"/>
          <w:lang w:val="en-GB"/>
        </w:rPr>
      </w:pPr>
    </w:p>
    <w:p w14:paraId="092C970C" w14:textId="77777777" w:rsidR="00165E50" w:rsidRPr="00C90CB2" w:rsidRDefault="00165E50" w:rsidP="00165E50">
      <w:pPr>
        <w:spacing w:before="100" w:beforeAutospacing="1" w:after="100" w:afterAutospacing="1"/>
        <w:rPr>
          <w:rFonts w:asciiTheme="minorHAnsi" w:hAnsiTheme="minorHAnsi" w:cstheme="minorHAnsi"/>
          <w:sz w:val="22"/>
          <w:szCs w:val="22"/>
          <w:lang w:val="en-IN" w:eastAsia="en-GB"/>
        </w:rPr>
      </w:pPr>
      <w:r w:rsidRPr="00C90CB2">
        <w:rPr>
          <w:rFonts w:asciiTheme="minorHAnsi" w:hAnsiTheme="minorHAnsi" w:cstheme="minorHAnsi"/>
          <w:b/>
          <w:bCs/>
          <w:sz w:val="22"/>
          <w:szCs w:val="22"/>
          <w:lang w:val="en-IN" w:eastAsia="en-GB"/>
        </w:rPr>
        <w:t>For further details: ACMA</w:t>
      </w:r>
      <w:r w:rsidRPr="00C90CB2">
        <w:rPr>
          <w:rFonts w:asciiTheme="minorHAnsi" w:hAnsiTheme="minorHAnsi" w:cstheme="minorHAnsi"/>
          <w:b/>
          <w:bCs/>
          <w:sz w:val="22"/>
          <w:szCs w:val="22"/>
          <w:lang w:val="en-IN" w:eastAsia="en-GB"/>
        </w:rPr>
        <w:br/>
      </w:r>
      <w:r w:rsidRPr="00C90CB2">
        <w:rPr>
          <w:rFonts w:asciiTheme="minorHAnsi" w:hAnsiTheme="minorHAnsi" w:cstheme="minorHAnsi"/>
          <w:sz w:val="22"/>
          <w:szCs w:val="22"/>
          <w:lang w:val="en-IN" w:eastAsia="en-GB"/>
        </w:rPr>
        <w:t xml:space="preserve">Upender Singh 9990125916 </w:t>
      </w:r>
      <w:r w:rsidRPr="00C90CB2">
        <w:rPr>
          <w:rFonts w:asciiTheme="minorHAnsi" w:hAnsiTheme="minorHAnsi" w:cstheme="minorHAnsi"/>
          <w:color w:val="0000FF"/>
          <w:sz w:val="22"/>
          <w:szCs w:val="22"/>
          <w:lang w:val="en-IN" w:eastAsia="en-GB"/>
        </w:rPr>
        <w:t xml:space="preserve">Upender.singh@acma.in </w:t>
      </w:r>
    </w:p>
    <w:p w14:paraId="0EAB4CD4" w14:textId="77777777" w:rsidR="00165E50" w:rsidRPr="00C90CB2" w:rsidRDefault="00165E50" w:rsidP="00165E50">
      <w:pPr>
        <w:spacing w:before="100" w:beforeAutospacing="1" w:after="100" w:afterAutospacing="1"/>
        <w:contextualSpacing/>
        <w:rPr>
          <w:rFonts w:asciiTheme="minorHAnsi" w:hAnsiTheme="minorHAnsi" w:cstheme="minorHAnsi"/>
          <w:sz w:val="22"/>
          <w:szCs w:val="22"/>
          <w:lang w:val="en-IN" w:eastAsia="en-GB"/>
        </w:rPr>
      </w:pPr>
      <w:r w:rsidRPr="00C90CB2">
        <w:rPr>
          <w:rFonts w:asciiTheme="minorHAnsi" w:hAnsiTheme="minorHAnsi" w:cstheme="minorHAnsi"/>
          <w:b/>
          <w:bCs/>
          <w:sz w:val="22"/>
          <w:szCs w:val="22"/>
          <w:lang w:val="en-IN" w:eastAsia="en-GB"/>
        </w:rPr>
        <w:t xml:space="preserve">Archetype </w:t>
      </w:r>
    </w:p>
    <w:p w14:paraId="5CAF0D99" w14:textId="77777777" w:rsidR="00165E50" w:rsidRPr="00C90CB2" w:rsidRDefault="00165E50" w:rsidP="00165E50">
      <w:pPr>
        <w:spacing w:before="100" w:beforeAutospacing="1" w:after="100" w:afterAutospacing="1"/>
        <w:contextualSpacing/>
        <w:rPr>
          <w:rFonts w:asciiTheme="minorHAnsi" w:hAnsiTheme="minorHAnsi" w:cstheme="minorHAnsi"/>
          <w:sz w:val="22"/>
          <w:szCs w:val="22"/>
          <w:lang w:val="en-IN" w:eastAsia="en-GB"/>
        </w:rPr>
      </w:pPr>
      <w:r w:rsidRPr="00C90CB2">
        <w:rPr>
          <w:rFonts w:asciiTheme="minorHAnsi" w:hAnsiTheme="minorHAnsi" w:cstheme="minorHAnsi"/>
          <w:sz w:val="22"/>
          <w:szCs w:val="22"/>
          <w:lang w:val="en-IN" w:eastAsia="en-GB"/>
        </w:rPr>
        <w:t>Laveena Vohra</w:t>
      </w:r>
      <w:r w:rsidR="00AC3426" w:rsidRPr="00C90CB2">
        <w:rPr>
          <w:rFonts w:asciiTheme="minorHAnsi" w:hAnsiTheme="minorHAnsi" w:cstheme="minorHAnsi"/>
          <w:sz w:val="22"/>
          <w:szCs w:val="22"/>
          <w:lang w:val="en-IN" w:eastAsia="en-GB"/>
        </w:rPr>
        <w:t xml:space="preserve">, </w:t>
      </w:r>
      <w:r w:rsidRPr="00C90CB2">
        <w:rPr>
          <w:rFonts w:asciiTheme="minorHAnsi" w:hAnsiTheme="minorHAnsi" w:cstheme="minorHAnsi"/>
          <w:sz w:val="22"/>
          <w:szCs w:val="22"/>
          <w:lang w:val="en-IN" w:eastAsia="en-GB"/>
        </w:rPr>
        <w:t>9711682237</w:t>
      </w:r>
      <w:r w:rsidR="00AC3426" w:rsidRPr="00C90CB2">
        <w:rPr>
          <w:rFonts w:asciiTheme="minorHAnsi" w:hAnsiTheme="minorHAnsi" w:cstheme="minorHAnsi"/>
          <w:sz w:val="22"/>
          <w:szCs w:val="22"/>
          <w:lang w:val="en-IN" w:eastAsia="en-GB"/>
        </w:rPr>
        <w:t xml:space="preserve">, </w:t>
      </w:r>
      <w:r w:rsidRPr="00C90CB2">
        <w:rPr>
          <w:rFonts w:asciiTheme="minorHAnsi" w:hAnsiTheme="minorHAnsi" w:cstheme="minorHAnsi"/>
          <w:color w:val="7F007F"/>
          <w:sz w:val="22"/>
          <w:szCs w:val="22"/>
          <w:lang w:val="en-IN" w:eastAsia="en-GB"/>
        </w:rPr>
        <w:t xml:space="preserve">Laveena.vohra@archetype.co </w:t>
      </w:r>
    </w:p>
    <w:p w14:paraId="42A98358" w14:textId="77777777" w:rsidR="00165E50" w:rsidRPr="00C90CB2" w:rsidRDefault="00165E50" w:rsidP="00165E50">
      <w:pPr>
        <w:spacing w:before="100" w:beforeAutospacing="1" w:after="100" w:afterAutospacing="1"/>
        <w:contextualSpacing/>
        <w:rPr>
          <w:rFonts w:asciiTheme="minorHAnsi" w:hAnsiTheme="minorHAnsi" w:cstheme="minorHAnsi"/>
          <w:sz w:val="22"/>
          <w:szCs w:val="22"/>
          <w:lang w:val="en-IN" w:eastAsia="en-GB"/>
        </w:rPr>
      </w:pPr>
      <w:r w:rsidRPr="00C90CB2">
        <w:rPr>
          <w:rFonts w:asciiTheme="minorHAnsi" w:hAnsiTheme="minorHAnsi" w:cstheme="minorHAnsi"/>
          <w:sz w:val="22"/>
          <w:szCs w:val="22"/>
          <w:lang w:val="en-IN" w:eastAsia="en-GB"/>
        </w:rPr>
        <w:t>Swetank Kumar</w:t>
      </w:r>
      <w:r w:rsidR="00AC3426" w:rsidRPr="00C90CB2">
        <w:rPr>
          <w:rFonts w:asciiTheme="minorHAnsi" w:hAnsiTheme="minorHAnsi" w:cstheme="minorHAnsi"/>
          <w:sz w:val="22"/>
          <w:szCs w:val="22"/>
          <w:lang w:val="en-IN" w:eastAsia="en-GB"/>
        </w:rPr>
        <w:t xml:space="preserve">, </w:t>
      </w:r>
      <w:r w:rsidRPr="00C90CB2">
        <w:rPr>
          <w:rFonts w:asciiTheme="minorHAnsi" w:hAnsiTheme="minorHAnsi" w:cstheme="minorHAnsi"/>
          <w:color w:val="28282D"/>
          <w:sz w:val="22"/>
          <w:szCs w:val="22"/>
          <w:lang w:val="en-IN" w:eastAsia="en-GB"/>
        </w:rPr>
        <w:t>9818564004</w:t>
      </w:r>
      <w:r w:rsidR="00AC3426" w:rsidRPr="00C90CB2">
        <w:rPr>
          <w:rFonts w:asciiTheme="minorHAnsi" w:hAnsiTheme="minorHAnsi" w:cstheme="minorHAnsi"/>
          <w:sz w:val="22"/>
          <w:szCs w:val="22"/>
          <w:lang w:val="en-IN" w:eastAsia="en-GB"/>
        </w:rPr>
        <w:t xml:space="preserve">, </w:t>
      </w:r>
      <w:r w:rsidRPr="00C90CB2">
        <w:rPr>
          <w:rFonts w:asciiTheme="minorHAnsi" w:hAnsiTheme="minorHAnsi" w:cstheme="minorHAnsi"/>
          <w:color w:val="0000FF"/>
          <w:sz w:val="22"/>
          <w:szCs w:val="22"/>
          <w:lang w:val="en-IN" w:eastAsia="en-GB"/>
        </w:rPr>
        <w:t xml:space="preserve">Swetank.kumar@archetype.co </w:t>
      </w:r>
    </w:p>
    <w:p w14:paraId="7C209BDC" w14:textId="77777777" w:rsidR="00121A94" w:rsidRPr="00C90CB2" w:rsidRDefault="00121A94" w:rsidP="00477B13">
      <w:pPr>
        <w:spacing w:line="276" w:lineRule="auto"/>
        <w:jc w:val="both"/>
        <w:rPr>
          <w:rFonts w:asciiTheme="minorHAnsi" w:hAnsiTheme="minorHAnsi" w:cstheme="minorHAnsi"/>
          <w:b/>
          <w:bCs/>
          <w:sz w:val="22"/>
          <w:szCs w:val="22"/>
          <w:lang w:val="en-GB"/>
        </w:rPr>
      </w:pPr>
    </w:p>
    <w:sectPr w:rsidR="00121A94" w:rsidRPr="00C90CB2" w:rsidSect="00760603">
      <w:pgSz w:w="12240" w:h="15840" w:code="1"/>
      <w:pgMar w:top="448" w:right="1440" w:bottom="2" w:left="1440" w:header="635" w:footer="720" w:gutter="0"/>
      <w:pgBorders w:offsetFrom="page">
        <w:top w:val="single" w:sz="12" w:space="24" w:color="auto"/>
        <w:left w:val="single" w:sz="12" w:space="24" w:color="auto"/>
        <w:bottom w:val="single" w:sz="12" w:space="24" w:color="auto"/>
        <w:right w:val="single" w:sz="12"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60BEE" w14:textId="77777777" w:rsidR="004220C6" w:rsidRDefault="004220C6" w:rsidP="00C90CB2">
      <w:r>
        <w:separator/>
      </w:r>
    </w:p>
  </w:endnote>
  <w:endnote w:type="continuationSeparator" w:id="0">
    <w:p w14:paraId="632E13C0" w14:textId="77777777" w:rsidR="004220C6" w:rsidRDefault="004220C6" w:rsidP="00C9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cKinsey Sans Light">
    <w:altName w:val="McKinsey Sans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16BE1" w14:textId="77777777" w:rsidR="004220C6" w:rsidRDefault="004220C6" w:rsidP="00C90CB2">
      <w:r>
        <w:separator/>
      </w:r>
    </w:p>
  </w:footnote>
  <w:footnote w:type="continuationSeparator" w:id="0">
    <w:p w14:paraId="55279881" w14:textId="77777777" w:rsidR="004220C6" w:rsidRDefault="004220C6" w:rsidP="00C90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160A83"/>
    <w:multiLevelType w:val="hybridMultilevel"/>
    <w:tmpl w:val="057A6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38"/>
    <w:rsid w:val="0002479F"/>
    <w:rsid w:val="00072F37"/>
    <w:rsid w:val="000768E9"/>
    <w:rsid w:val="000C637E"/>
    <w:rsid w:val="00100A8C"/>
    <w:rsid w:val="00121A94"/>
    <w:rsid w:val="00124EB6"/>
    <w:rsid w:val="0013451A"/>
    <w:rsid w:val="00135D8A"/>
    <w:rsid w:val="00154007"/>
    <w:rsid w:val="00165E50"/>
    <w:rsid w:val="00200E12"/>
    <w:rsid w:val="00230159"/>
    <w:rsid w:val="0025539B"/>
    <w:rsid w:val="0026384A"/>
    <w:rsid w:val="002764D4"/>
    <w:rsid w:val="00280612"/>
    <w:rsid w:val="002904C1"/>
    <w:rsid w:val="002A55EB"/>
    <w:rsid w:val="002B0C13"/>
    <w:rsid w:val="0030296E"/>
    <w:rsid w:val="00303BDD"/>
    <w:rsid w:val="0032231B"/>
    <w:rsid w:val="00325AEA"/>
    <w:rsid w:val="00353EB6"/>
    <w:rsid w:val="00356AEA"/>
    <w:rsid w:val="0036674D"/>
    <w:rsid w:val="00373300"/>
    <w:rsid w:val="003A0B10"/>
    <w:rsid w:val="003E1973"/>
    <w:rsid w:val="004220C6"/>
    <w:rsid w:val="00473F1A"/>
    <w:rsid w:val="00477B13"/>
    <w:rsid w:val="00484560"/>
    <w:rsid w:val="004920B6"/>
    <w:rsid w:val="004A5650"/>
    <w:rsid w:val="004B470E"/>
    <w:rsid w:val="004D78AC"/>
    <w:rsid w:val="004F5B20"/>
    <w:rsid w:val="00510BD4"/>
    <w:rsid w:val="00521591"/>
    <w:rsid w:val="00553F98"/>
    <w:rsid w:val="005A39C3"/>
    <w:rsid w:val="005C5962"/>
    <w:rsid w:val="005E2F8E"/>
    <w:rsid w:val="006118C5"/>
    <w:rsid w:val="00654238"/>
    <w:rsid w:val="006A79C1"/>
    <w:rsid w:val="006B5A67"/>
    <w:rsid w:val="006B7636"/>
    <w:rsid w:val="006C193D"/>
    <w:rsid w:val="00713CA5"/>
    <w:rsid w:val="00755DBC"/>
    <w:rsid w:val="00760603"/>
    <w:rsid w:val="007629D5"/>
    <w:rsid w:val="00783D6A"/>
    <w:rsid w:val="00787AE1"/>
    <w:rsid w:val="007B63A8"/>
    <w:rsid w:val="007D2DD1"/>
    <w:rsid w:val="007D3DC7"/>
    <w:rsid w:val="007F1AA3"/>
    <w:rsid w:val="00803D1D"/>
    <w:rsid w:val="00811E94"/>
    <w:rsid w:val="0085493E"/>
    <w:rsid w:val="00880E74"/>
    <w:rsid w:val="008C149C"/>
    <w:rsid w:val="008C7F0C"/>
    <w:rsid w:val="008E1D57"/>
    <w:rsid w:val="00954711"/>
    <w:rsid w:val="0099189F"/>
    <w:rsid w:val="00995390"/>
    <w:rsid w:val="00995C5B"/>
    <w:rsid w:val="009C4040"/>
    <w:rsid w:val="009D025A"/>
    <w:rsid w:val="00A10F4C"/>
    <w:rsid w:val="00A16D36"/>
    <w:rsid w:val="00A21F23"/>
    <w:rsid w:val="00A263EA"/>
    <w:rsid w:val="00A743DE"/>
    <w:rsid w:val="00AA4543"/>
    <w:rsid w:val="00AC3426"/>
    <w:rsid w:val="00AD4A54"/>
    <w:rsid w:val="00AF734C"/>
    <w:rsid w:val="00B003DE"/>
    <w:rsid w:val="00B25DCF"/>
    <w:rsid w:val="00B34884"/>
    <w:rsid w:val="00B35E75"/>
    <w:rsid w:val="00B71B07"/>
    <w:rsid w:val="00BD7F4D"/>
    <w:rsid w:val="00BE33C2"/>
    <w:rsid w:val="00C05AE4"/>
    <w:rsid w:val="00C234E5"/>
    <w:rsid w:val="00C30B4B"/>
    <w:rsid w:val="00C30FAE"/>
    <w:rsid w:val="00C34740"/>
    <w:rsid w:val="00C4351B"/>
    <w:rsid w:val="00C67160"/>
    <w:rsid w:val="00C75A86"/>
    <w:rsid w:val="00C90CB2"/>
    <w:rsid w:val="00C97F91"/>
    <w:rsid w:val="00CD0512"/>
    <w:rsid w:val="00CF06CC"/>
    <w:rsid w:val="00D05995"/>
    <w:rsid w:val="00D2672B"/>
    <w:rsid w:val="00D60A60"/>
    <w:rsid w:val="00D67914"/>
    <w:rsid w:val="00D86BBD"/>
    <w:rsid w:val="00D93DFC"/>
    <w:rsid w:val="00DB3E84"/>
    <w:rsid w:val="00DB5DE8"/>
    <w:rsid w:val="00DC3EA6"/>
    <w:rsid w:val="00DE71F2"/>
    <w:rsid w:val="00E37B3E"/>
    <w:rsid w:val="00E60610"/>
    <w:rsid w:val="00E6634D"/>
    <w:rsid w:val="00EA227F"/>
    <w:rsid w:val="00ED5D72"/>
    <w:rsid w:val="00F14068"/>
    <w:rsid w:val="00F32CCB"/>
    <w:rsid w:val="00F33274"/>
    <w:rsid w:val="00F4221E"/>
    <w:rsid w:val="00F42B32"/>
    <w:rsid w:val="00F520AF"/>
    <w:rsid w:val="00F63C83"/>
    <w:rsid w:val="00F85D68"/>
    <w:rsid w:val="00F96BC2"/>
    <w:rsid w:val="00FA12C1"/>
    <w:rsid w:val="00FA76D9"/>
    <w:rsid w:val="00FC4B6B"/>
    <w:rsid w:val="00FC4DE7"/>
    <w:rsid w:val="00FC4FCA"/>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F7C7A1"/>
  <w15:docId w15:val="{873615FC-5345-4041-AAF7-F0B860D6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238"/>
    <w:pPr>
      <w:spacing w:after="0" w:line="240" w:lineRule="auto"/>
    </w:pPr>
    <w:rPr>
      <w:rFonts w:ascii="Tahoma" w:eastAsia="Times New Roman" w:hAnsi="Tahoma" w:cs="Times New Roman"/>
      <w:sz w:val="24"/>
      <w:szCs w:val="20"/>
    </w:rPr>
  </w:style>
  <w:style w:type="paragraph" w:styleId="Heading3">
    <w:name w:val="heading 3"/>
    <w:basedOn w:val="Normal"/>
    <w:link w:val="Heading3Char"/>
    <w:uiPriority w:val="9"/>
    <w:qFormat/>
    <w:rsid w:val="00C90CB2"/>
    <w:pPr>
      <w:spacing w:before="100" w:beforeAutospacing="1" w:after="100" w:afterAutospacing="1"/>
      <w:outlineLvl w:val="2"/>
    </w:pPr>
    <w:rPr>
      <w:rFonts w:ascii="Times New Roman" w:hAnsi="Times New Roman"/>
      <w:b/>
      <w:bCs/>
      <w:sz w:val="27"/>
      <w:szCs w:val="27"/>
      <w:lang w:val="en-IN"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4238"/>
    <w:pPr>
      <w:tabs>
        <w:tab w:val="center" w:pos="4320"/>
        <w:tab w:val="right" w:pos="8640"/>
      </w:tabs>
    </w:pPr>
  </w:style>
  <w:style w:type="character" w:customStyle="1" w:styleId="HeaderChar">
    <w:name w:val="Header Char"/>
    <w:basedOn w:val="DefaultParagraphFont"/>
    <w:link w:val="Header"/>
    <w:rsid w:val="00654238"/>
    <w:rPr>
      <w:rFonts w:ascii="Tahoma" w:eastAsia="Times New Roman" w:hAnsi="Tahoma" w:cs="Times New Roman"/>
      <w:sz w:val="24"/>
      <w:szCs w:val="20"/>
    </w:rPr>
  </w:style>
  <w:style w:type="character" w:styleId="Hyperlink">
    <w:name w:val="Hyperlink"/>
    <w:uiPriority w:val="99"/>
    <w:rsid w:val="00654238"/>
    <w:rPr>
      <w:color w:val="0000FF"/>
      <w:u w:val="single"/>
    </w:rPr>
  </w:style>
  <w:style w:type="paragraph" w:customStyle="1" w:styleId="MediumGrid21">
    <w:name w:val="Medium Grid 21"/>
    <w:uiPriority w:val="1"/>
    <w:qFormat/>
    <w:rsid w:val="00654238"/>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654238"/>
    <w:rPr>
      <w:rFonts w:cs="Tahoma"/>
      <w:sz w:val="16"/>
      <w:szCs w:val="16"/>
    </w:rPr>
  </w:style>
  <w:style w:type="character" w:customStyle="1" w:styleId="BalloonTextChar">
    <w:name w:val="Balloon Text Char"/>
    <w:basedOn w:val="DefaultParagraphFont"/>
    <w:link w:val="BalloonText"/>
    <w:uiPriority w:val="99"/>
    <w:semiHidden/>
    <w:rsid w:val="00654238"/>
    <w:rPr>
      <w:rFonts w:ascii="Tahoma" w:eastAsia="Times New Roman" w:hAnsi="Tahoma" w:cs="Tahoma"/>
      <w:sz w:val="16"/>
      <w:szCs w:val="16"/>
    </w:rPr>
  </w:style>
  <w:style w:type="paragraph" w:styleId="NoSpacing">
    <w:name w:val="No Spacing"/>
    <w:basedOn w:val="Normal"/>
    <w:uiPriority w:val="1"/>
    <w:qFormat/>
    <w:rsid w:val="00477B13"/>
    <w:rPr>
      <w:rFonts w:ascii="Times New Roman" w:eastAsiaTheme="minorHAnsi" w:hAnsi="Times New Roman"/>
      <w:szCs w:val="24"/>
      <w:u w:color="000000"/>
      <w:lang w:val="en-IN" w:eastAsia="en-IN"/>
    </w:rPr>
  </w:style>
  <w:style w:type="paragraph" w:customStyle="1" w:styleId="Default">
    <w:name w:val="Default"/>
    <w:rsid w:val="00230159"/>
    <w:pPr>
      <w:autoSpaceDE w:val="0"/>
      <w:autoSpaceDN w:val="0"/>
      <w:adjustRightInd w:val="0"/>
      <w:spacing w:after="0" w:line="240" w:lineRule="auto"/>
    </w:pPr>
    <w:rPr>
      <w:rFonts w:ascii="Calibri" w:hAnsi="Calibri" w:cs="Calibri"/>
      <w:color w:val="000000"/>
      <w:sz w:val="24"/>
      <w:szCs w:val="24"/>
      <w:lang w:val="en-IN"/>
    </w:rPr>
  </w:style>
  <w:style w:type="character" w:customStyle="1" w:styleId="A74">
    <w:name w:val="A7_4"/>
    <w:uiPriority w:val="99"/>
    <w:rsid w:val="00353EB6"/>
    <w:rPr>
      <w:rFonts w:cs="McKinsey Sans Light"/>
      <w:color w:val="000000"/>
      <w:sz w:val="9"/>
      <w:szCs w:val="9"/>
    </w:rPr>
  </w:style>
  <w:style w:type="paragraph" w:styleId="Footer">
    <w:name w:val="footer"/>
    <w:basedOn w:val="Normal"/>
    <w:link w:val="FooterChar"/>
    <w:uiPriority w:val="99"/>
    <w:unhideWhenUsed/>
    <w:rsid w:val="00C90CB2"/>
    <w:pPr>
      <w:tabs>
        <w:tab w:val="center" w:pos="4513"/>
        <w:tab w:val="right" w:pos="9026"/>
      </w:tabs>
    </w:pPr>
  </w:style>
  <w:style w:type="character" w:customStyle="1" w:styleId="FooterChar">
    <w:name w:val="Footer Char"/>
    <w:basedOn w:val="DefaultParagraphFont"/>
    <w:link w:val="Footer"/>
    <w:uiPriority w:val="99"/>
    <w:rsid w:val="00C90CB2"/>
    <w:rPr>
      <w:rFonts w:ascii="Tahoma" w:eastAsia="Times New Roman" w:hAnsi="Tahoma" w:cs="Times New Roman"/>
      <w:sz w:val="24"/>
      <w:szCs w:val="20"/>
    </w:rPr>
  </w:style>
  <w:style w:type="character" w:customStyle="1" w:styleId="Heading3Char">
    <w:name w:val="Heading 3 Char"/>
    <w:basedOn w:val="DefaultParagraphFont"/>
    <w:link w:val="Heading3"/>
    <w:uiPriority w:val="9"/>
    <w:rsid w:val="00C90CB2"/>
    <w:rPr>
      <w:rFonts w:ascii="Times New Roman" w:eastAsia="Times New Roman" w:hAnsi="Times New Roman" w:cs="Times New Roman"/>
      <w:b/>
      <w:bCs/>
      <w:sz w:val="27"/>
      <w:szCs w:val="27"/>
      <w:lang w:val="en-IN" w:eastAsia="zh-CN" w:bidi="hi-IN"/>
    </w:rPr>
  </w:style>
  <w:style w:type="paragraph" w:styleId="ListParagraph">
    <w:name w:val="List Paragraph"/>
    <w:basedOn w:val="Normal"/>
    <w:uiPriority w:val="34"/>
    <w:qFormat/>
    <w:rsid w:val="00B71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747068">
      <w:bodyDiv w:val="1"/>
      <w:marLeft w:val="0"/>
      <w:marRight w:val="0"/>
      <w:marTop w:val="0"/>
      <w:marBottom w:val="0"/>
      <w:divBdr>
        <w:top w:val="none" w:sz="0" w:space="0" w:color="auto"/>
        <w:left w:val="none" w:sz="0" w:space="0" w:color="auto"/>
        <w:bottom w:val="none" w:sz="0" w:space="0" w:color="auto"/>
        <w:right w:val="none" w:sz="0" w:space="0" w:color="auto"/>
      </w:divBdr>
    </w:div>
    <w:div w:id="289551280">
      <w:bodyDiv w:val="1"/>
      <w:marLeft w:val="0"/>
      <w:marRight w:val="0"/>
      <w:marTop w:val="0"/>
      <w:marBottom w:val="0"/>
      <w:divBdr>
        <w:top w:val="none" w:sz="0" w:space="0" w:color="auto"/>
        <w:left w:val="none" w:sz="0" w:space="0" w:color="auto"/>
        <w:bottom w:val="none" w:sz="0" w:space="0" w:color="auto"/>
        <w:right w:val="none" w:sz="0" w:space="0" w:color="auto"/>
      </w:divBdr>
    </w:div>
    <w:div w:id="470102549">
      <w:bodyDiv w:val="1"/>
      <w:marLeft w:val="0"/>
      <w:marRight w:val="0"/>
      <w:marTop w:val="0"/>
      <w:marBottom w:val="0"/>
      <w:divBdr>
        <w:top w:val="none" w:sz="0" w:space="0" w:color="auto"/>
        <w:left w:val="none" w:sz="0" w:space="0" w:color="auto"/>
        <w:bottom w:val="none" w:sz="0" w:space="0" w:color="auto"/>
        <w:right w:val="none" w:sz="0" w:space="0" w:color="auto"/>
      </w:divBdr>
    </w:div>
    <w:div w:id="617219885">
      <w:bodyDiv w:val="1"/>
      <w:marLeft w:val="0"/>
      <w:marRight w:val="0"/>
      <w:marTop w:val="0"/>
      <w:marBottom w:val="0"/>
      <w:divBdr>
        <w:top w:val="none" w:sz="0" w:space="0" w:color="auto"/>
        <w:left w:val="none" w:sz="0" w:space="0" w:color="auto"/>
        <w:bottom w:val="none" w:sz="0" w:space="0" w:color="auto"/>
        <w:right w:val="none" w:sz="0" w:space="0" w:color="auto"/>
      </w:divBdr>
    </w:div>
    <w:div w:id="996107791">
      <w:bodyDiv w:val="1"/>
      <w:marLeft w:val="0"/>
      <w:marRight w:val="0"/>
      <w:marTop w:val="0"/>
      <w:marBottom w:val="0"/>
      <w:divBdr>
        <w:top w:val="none" w:sz="0" w:space="0" w:color="auto"/>
        <w:left w:val="none" w:sz="0" w:space="0" w:color="auto"/>
        <w:bottom w:val="none" w:sz="0" w:space="0" w:color="auto"/>
        <w:right w:val="none" w:sz="0" w:space="0" w:color="auto"/>
      </w:divBdr>
    </w:div>
    <w:div w:id="1429807756">
      <w:bodyDiv w:val="1"/>
      <w:marLeft w:val="0"/>
      <w:marRight w:val="0"/>
      <w:marTop w:val="0"/>
      <w:marBottom w:val="0"/>
      <w:divBdr>
        <w:top w:val="none" w:sz="0" w:space="0" w:color="auto"/>
        <w:left w:val="none" w:sz="0" w:space="0" w:color="auto"/>
        <w:bottom w:val="none" w:sz="0" w:space="0" w:color="auto"/>
        <w:right w:val="none" w:sz="0" w:space="0" w:color="auto"/>
      </w:divBdr>
    </w:div>
    <w:div w:id="1482581549">
      <w:bodyDiv w:val="1"/>
      <w:marLeft w:val="0"/>
      <w:marRight w:val="0"/>
      <w:marTop w:val="0"/>
      <w:marBottom w:val="0"/>
      <w:divBdr>
        <w:top w:val="none" w:sz="0" w:space="0" w:color="auto"/>
        <w:left w:val="none" w:sz="0" w:space="0" w:color="auto"/>
        <w:bottom w:val="none" w:sz="0" w:space="0" w:color="auto"/>
        <w:right w:val="none" w:sz="0" w:space="0" w:color="auto"/>
      </w:divBdr>
    </w:div>
    <w:div w:id="1556039703">
      <w:bodyDiv w:val="1"/>
      <w:marLeft w:val="0"/>
      <w:marRight w:val="0"/>
      <w:marTop w:val="0"/>
      <w:marBottom w:val="0"/>
      <w:divBdr>
        <w:top w:val="none" w:sz="0" w:space="0" w:color="auto"/>
        <w:left w:val="none" w:sz="0" w:space="0" w:color="auto"/>
        <w:bottom w:val="none" w:sz="0" w:space="0" w:color="auto"/>
        <w:right w:val="none" w:sz="0" w:space="0" w:color="auto"/>
      </w:divBdr>
    </w:div>
    <w:div w:id="1798990803">
      <w:bodyDiv w:val="1"/>
      <w:marLeft w:val="0"/>
      <w:marRight w:val="0"/>
      <w:marTop w:val="0"/>
      <w:marBottom w:val="0"/>
      <w:divBdr>
        <w:top w:val="none" w:sz="0" w:space="0" w:color="auto"/>
        <w:left w:val="none" w:sz="0" w:space="0" w:color="auto"/>
        <w:bottom w:val="none" w:sz="0" w:space="0" w:color="auto"/>
        <w:right w:val="none" w:sz="0" w:space="0" w:color="auto"/>
      </w:divBdr>
    </w:div>
    <w:div w:id="2064404152">
      <w:bodyDiv w:val="1"/>
      <w:marLeft w:val="0"/>
      <w:marRight w:val="0"/>
      <w:marTop w:val="0"/>
      <w:marBottom w:val="0"/>
      <w:divBdr>
        <w:top w:val="none" w:sz="0" w:space="0" w:color="auto"/>
        <w:left w:val="none" w:sz="0" w:space="0" w:color="auto"/>
        <w:bottom w:val="none" w:sz="0" w:space="0" w:color="auto"/>
        <w:right w:val="none" w:sz="0" w:space="0" w:color="auto"/>
      </w:divBdr>
    </w:div>
    <w:div w:id="207855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Anshika</dc:creator>
  <cp:lastModifiedBy>Beedisha Chakrabarti (DEL)</cp:lastModifiedBy>
  <cp:revision>2</cp:revision>
  <cp:lastPrinted>2019-08-28T06:17:00Z</cp:lastPrinted>
  <dcterms:created xsi:type="dcterms:W3CDTF">2020-09-05T08:37:00Z</dcterms:created>
  <dcterms:modified xsi:type="dcterms:W3CDTF">2020-09-05T08:37:00Z</dcterms:modified>
</cp:coreProperties>
</file>